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147" w:type="dxa"/>
        <w:tblLayout w:type="fixed"/>
        <w:tblLook w:val="04A0" w:firstRow="1" w:lastRow="0" w:firstColumn="1" w:lastColumn="0" w:noHBand="0" w:noVBand="1"/>
      </w:tblPr>
      <w:tblGrid>
        <w:gridCol w:w="495"/>
        <w:gridCol w:w="8861"/>
        <w:gridCol w:w="1701"/>
      </w:tblGrid>
      <w:tr w:rsidR="00690065" w:rsidRPr="003F3CE1" w:rsidTr="00100115">
        <w:tc>
          <w:tcPr>
            <w:tcW w:w="11057" w:type="dxa"/>
            <w:gridSpan w:val="3"/>
          </w:tcPr>
          <w:p w:rsidR="00690065" w:rsidRPr="003F3CE1" w:rsidRDefault="00690065" w:rsidP="00100115">
            <w:pPr>
              <w:jc w:val="center"/>
              <w:rPr>
                <w:rFonts w:ascii="Arial" w:hAnsi="Arial" w:cs="Arial"/>
                <w:sz w:val="20"/>
                <w:szCs w:val="20"/>
              </w:rPr>
            </w:pPr>
            <w:r>
              <w:rPr>
                <w:rFonts w:ascii="Arial" w:hAnsi="Arial" w:cs="Arial"/>
                <w:noProof/>
                <w:sz w:val="20"/>
                <w:szCs w:val="20"/>
                <w:lang w:eastAsia="en-GB"/>
              </w:rPr>
              <w:drawing>
                <wp:inline distT="0" distB="0" distL="0" distR="0" wp14:anchorId="107F2B24" wp14:editId="79A6B680">
                  <wp:extent cx="2362200" cy="967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L-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6810" cy="977093"/>
                          </a:xfrm>
                          <a:prstGeom prst="rect">
                            <a:avLst/>
                          </a:prstGeom>
                        </pic:spPr>
                      </pic:pic>
                    </a:graphicData>
                  </a:graphic>
                </wp:inline>
              </w:drawing>
            </w:r>
          </w:p>
          <w:p w:rsidR="00690065" w:rsidRPr="00855B0B" w:rsidRDefault="00690065" w:rsidP="00100115">
            <w:pPr>
              <w:jc w:val="center"/>
              <w:rPr>
                <w:rFonts w:ascii="Arial" w:hAnsi="Arial" w:cs="Arial"/>
                <w:b/>
                <w:sz w:val="20"/>
                <w:szCs w:val="20"/>
              </w:rPr>
            </w:pPr>
            <w:r w:rsidRPr="00855B0B">
              <w:rPr>
                <w:rFonts w:ascii="Arial" w:hAnsi="Arial" w:cs="Arial"/>
                <w:b/>
                <w:sz w:val="20"/>
                <w:szCs w:val="20"/>
              </w:rPr>
              <w:t>Quality Improvement Sub Group</w:t>
            </w:r>
          </w:p>
          <w:p w:rsidR="00690065" w:rsidRPr="00855B0B" w:rsidRDefault="00665A68" w:rsidP="00100115">
            <w:pPr>
              <w:jc w:val="center"/>
              <w:rPr>
                <w:rFonts w:ascii="Arial" w:hAnsi="Arial" w:cs="Arial"/>
                <w:b/>
                <w:sz w:val="20"/>
                <w:szCs w:val="20"/>
              </w:rPr>
            </w:pPr>
            <w:r>
              <w:rPr>
                <w:rFonts w:ascii="Arial" w:hAnsi="Arial" w:cs="Arial"/>
                <w:b/>
                <w:sz w:val="20"/>
                <w:szCs w:val="20"/>
              </w:rPr>
              <w:t>21</w:t>
            </w:r>
            <w:r w:rsidRPr="00665A68">
              <w:rPr>
                <w:rFonts w:ascii="Arial" w:hAnsi="Arial" w:cs="Arial"/>
                <w:b/>
                <w:sz w:val="20"/>
                <w:szCs w:val="20"/>
                <w:vertAlign w:val="superscript"/>
              </w:rPr>
              <w:t>st</w:t>
            </w:r>
            <w:r>
              <w:rPr>
                <w:rFonts w:ascii="Arial" w:hAnsi="Arial" w:cs="Arial"/>
                <w:b/>
                <w:sz w:val="20"/>
                <w:szCs w:val="20"/>
              </w:rPr>
              <w:t xml:space="preserve"> September 2016</w:t>
            </w:r>
            <w:r w:rsidR="00690065" w:rsidRPr="00855B0B">
              <w:rPr>
                <w:rFonts w:ascii="Arial" w:hAnsi="Arial" w:cs="Arial"/>
                <w:b/>
                <w:sz w:val="20"/>
                <w:szCs w:val="20"/>
              </w:rPr>
              <w:t>.</w:t>
            </w:r>
            <w:r>
              <w:rPr>
                <w:rFonts w:ascii="Arial" w:hAnsi="Arial" w:cs="Arial"/>
                <w:b/>
                <w:sz w:val="20"/>
                <w:szCs w:val="20"/>
              </w:rPr>
              <w:t xml:space="preserve">  Myerscough College</w:t>
            </w:r>
          </w:p>
          <w:p w:rsidR="00690065" w:rsidRPr="003F3CE1" w:rsidRDefault="00690065" w:rsidP="00100115">
            <w:pPr>
              <w:jc w:val="center"/>
              <w:rPr>
                <w:rFonts w:ascii="Arial" w:hAnsi="Arial" w:cs="Arial"/>
                <w:sz w:val="20"/>
                <w:szCs w:val="20"/>
              </w:rPr>
            </w:pPr>
          </w:p>
          <w:p w:rsidR="00690065" w:rsidRPr="003F3CE1" w:rsidRDefault="00690065" w:rsidP="00100115">
            <w:pPr>
              <w:rPr>
                <w:rFonts w:ascii="Arial" w:hAnsi="Arial" w:cs="Arial"/>
                <w:sz w:val="20"/>
                <w:szCs w:val="20"/>
              </w:rPr>
            </w:pPr>
            <w:r w:rsidRPr="003F3CE1">
              <w:rPr>
                <w:rFonts w:ascii="Arial" w:hAnsi="Arial" w:cs="Arial"/>
                <w:b/>
                <w:sz w:val="20"/>
                <w:szCs w:val="20"/>
              </w:rPr>
              <w:t>Present:</w:t>
            </w:r>
            <w:r w:rsidRPr="003F3CE1">
              <w:rPr>
                <w:rFonts w:ascii="Arial" w:hAnsi="Arial" w:cs="Arial"/>
                <w:sz w:val="20"/>
                <w:szCs w:val="20"/>
              </w:rPr>
              <w:t xml:space="preserve"> </w:t>
            </w:r>
            <w:r>
              <w:rPr>
                <w:rFonts w:ascii="Arial" w:hAnsi="Arial" w:cs="Arial"/>
                <w:sz w:val="20"/>
                <w:szCs w:val="20"/>
              </w:rPr>
              <w:t>Simon Clarke</w:t>
            </w:r>
            <w:r w:rsidR="00F35B4B">
              <w:rPr>
                <w:rFonts w:ascii="Arial" w:hAnsi="Arial" w:cs="Arial"/>
                <w:sz w:val="20"/>
                <w:szCs w:val="20"/>
              </w:rPr>
              <w:t>, Chair</w:t>
            </w:r>
            <w:r>
              <w:rPr>
                <w:rFonts w:ascii="Arial" w:hAnsi="Arial" w:cs="Arial"/>
                <w:sz w:val="20"/>
                <w:szCs w:val="20"/>
              </w:rPr>
              <w:t xml:space="preserve"> (NLTG), </w:t>
            </w:r>
            <w:r w:rsidR="002E7049">
              <w:rPr>
                <w:rFonts w:ascii="Arial" w:hAnsi="Arial" w:cs="Arial"/>
                <w:sz w:val="20"/>
                <w:szCs w:val="20"/>
              </w:rPr>
              <w:t xml:space="preserve">Raeleen Duthoit (LWBLEF), Helen Fenton (LWBLEF), </w:t>
            </w:r>
            <w:r>
              <w:rPr>
                <w:rFonts w:ascii="Arial" w:hAnsi="Arial" w:cs="Arial"/>
                <w:sz w:val="20"/>
                <w:szCs w:val="20"/>
              </w:rPr>
              <w:t xml:space="preserve">Paul McGrail (Myerscough College), </w:t>
            </w:r>
            <w:r w:rsidR="00665A68">
              <w:rPr>
                <w:rFonts w:ascii="Arial" w:hAnsi="Arial" w:cs="Arial"/>
                <w:sz w:val="20"/>
                <w:szCs w:val="20"/>
              </w:rPr>
              <w:t xml:space="preserve">James Robinson (Preston’s College), Kevin McFarlane (NLTG), Mary McCarthy (Preston’s College), </w:t>
            </w:r>
            <w:r w:rsidR="002E7049">
              <w:rPr>
                <w:rFonts w:ascii="Arial" w:hAnsi="Arial" w:cs="Arial"/>
                <w:sz w:val="20"/>
                <w:szCs w:val="20"/>
              </w:rPr>
              <w:t>Tracy Landon (Accrington and Rossendale College),</w:t>
            </w:r>
          </w:p>
          <w:p w:rsidR="00690065" w:rsidRPr="003F3CE1" w:rsidRDefault="00F35B4B" w:rsidP="00100115">
            <w:pPr>
              <w:rPr>
                <w:rFonts w:ascii="Arial" w:hAnsi="Arial" w:cs="Arial"/>
                <w:sz w:val="20"/>
                <w:szCs w:val="20"/>
              </w:rPr>
            </w:pPr>
            <w:r>
              <w:rPr>
                <w:rFonts w:ascii="Arial" w:hAnsi="Arial" w:cs="Arial"/>
                <w:sz w:val="20"/>
                <w:szCs w:val="20"/>
              </w:rPr>
              <w:t>Dave Foy (Preston’s College), Carol Kirkham (Myerscough College)</w:t>
            </w:r>
          </w:p>
        </w:tc>
      </w:tr>
      <w:tr w:rsidR="00690065" w:rsidRPr="003F3CE1" w:rsidTr="00100115">
        <w:tc>
          <w:tcPr>
            <w:tcW w:w="495" w:type="dxa"/>
          </w:tcPr>
          <w:p w:rsidR="00690065" w:rsidRPr="003F3CE1" w:rsidRDefault="00690065" w:rsidP="00100115">
            <w:pPr>
              <w:rPr>
                <w:rFonts w:ascii="Arial" w:hAnsi="Arial" w:cs="Arial"/>
                <w:b/>
                <w:sz w:val="20"/>
                <w:szCs w:val="20"/>
              </w:rPr>
            </w:pPr>
            <w:r w:rsidRPr="003F3CE1">
              <w:rPr>
                <w:rFonts w:ascii="Arial" w:hAnsi="Arial" w:cs="Arial"/>
                <w:b/>
                <w:sz w:val="20"/>
                <w:szCs w:val="20"/>
              </w:rPr>
              <w:t>1</w:t>
            </w:r>
          </w:p>
        </w:tc>
        <w:tc>
          <w:tcPr>
            <w:tcW w:w="8861" w:type="dxa"/>
          </w:tcPr>
          <w:p w:rsidR="00690065" w:rsidRPr="00225B83" w:rsidRDefault="002E7049" w:rsidP="00225B83">
            <w:pPr>
              <w:pStyle w:val="NoSpacing"/>
              <w:rPr>
                <w:rFonts w:ascii="Arial" w:hAnsi="Arial" w:cs="Arial"/>
                <w:b/>
                <w:sz w:val="20"/>
                <w:szCs w:val="20"/>
              </w:rPr>
            </w:pPr>
            <w:r w:rsidRPr="00225B83">
              <w:rPr>
                <w:rFonts w:ascii="Arial" w:hAnsi="Arial" w:cs="Arial"/>
                <w:b/>
                <w:sz w:val="20"/>
                <w:szCs w:val="20"/>
              </w:rPr>
              <w:t>Health and Safety Presentation – Dave Foy and Carol Kirkham</w:t>
            </w:r>
          </w:p>
          <w:p w:rsidR="00DA6E8A" w:rsidRPr="00225B83" w:rsidRDefault="00DA6E8A" w:rsidP="00225B83">
            <w:pPr>
              <w:pStyle w:val="NoSpacing"/>
              <w:rPr>
                <w:rFonts w:ascii="Arial" w:hAnsi="Arial" w:cs="Arial"/>
                <w:sz w:val="20"/>
                <w:szCs w:val="20"/>
              </w:rPr>
            </w:pPr>
            <w:r w:rsidRPr="00225B83">
              <w:rPr>
                <w:rFonts w:ascii="Arial" w:hAnsi="Arial" w:cs="Arial"/>
                <w:sz w:val="20"/>
                <w:szCs w:val="20"/>
              </w:rPr>
              <w:t>SC welcomed Dave and Carol (H &amp; S Managers for Preston’s and Myerscough Colleges) to the meeting.</w:t>
            </w:r>
          </w:p>
          <w:p w:rsidR="00DA6E8A" w:rsidRDefault="00DA6E8A" w:rsidP="00225B83">
            <w:pPr>
              <w:pStyle w:val="NoSpacing"/>
              <w:rPr>
                <w:rFonts w:ascii="Arial" w:hAnsi="Arial" w:cs="Arial"/>
                <w:sz w:val="20"/>
                <w:szCs w:val="20"/>
              </w:rPr>
            </w:pPr>
            <w:r w:rsidRPr="00225B83">
              <w:rPr>
                <w:rFonts w:ascii="Arial" w:hAnsi="Arial" w:cs="Arial"/>
                <w:sz w:val="20"/>
                <w:szCs w:val="20"/>
              </w:rPr>
              <w:t xml:space="preserve">DF will forward the slides to RD after Friday for circulation.  </w:t>
            </w:r>
            <w:r w:rsidR="003D42E2">
              <w:rPr>
                <w:rFonts w:ascii="Arial" w:hAnsi="Arial" w:cs="Arial"/>
                <w:sz w:val="20"/>
                <w:szCs w:val="20"/>
              </w:rPr>
              <w:t xml:space="preserve">RD will add to the Forum website. </w:t>
            </w:r>
            <w:r w:rsidRPr="00225B83">
              <w:rPr>
                <w:rFonts w:ascii="Arial" w:hAnsi="Arial" w:cs="Arial"/>
                <w:sz w:val="20"/>
                <w:szCs w:val="20"/>
              </w:rPr>
              <w:t xml:space="preserve">More development is expected shortly, and any updates will also be </w:t>
            </w:r>
            <w:r w:rsidR="00225B83">
              <w:rPr>
                <w:rFonts w:ascii="Arial" w:hAnsi="Arial" w:cs="Arial"/>
                <w:sz w:val="20"/>
                <w:szCs w:val="20"/>
              </w:rPr>
              <w:t>shar</w:t>
            </w:r>
            <w:r w:rsidRPr="00225B83">
              <w:rPr>
                <w:rFonts w:ascii="Arial" w:hAnsi="Arial" w:cs="Arial"/>
                <w:sz w:val="20"/>
                <w:szCs w:val="20"/>
              </w:rPr>
              <w:t>ed.</w:t>
            </w:r>
          </w:p>
          <w:p w:rsidR="003D42E2" w:rsidRPr="00225B83" w:rsidRDefault="003D42E2" w:rsidP="00225B83">
            <w:pPr>
              <w:pStyle w:val="NoSpacing"/>
              <w:rPr>
                <w:rFonts w:ascii="Arial" w:hAnsi="Arial" w:cs="Arial"/>
                <w:sz w:val="20"/>
                <w:szCs w:val="20"/>
              </w:rPr>
            </w:pPr>
          </w:p>
          <w:p w:rsidR="00DA6E8A" w:rsidRPr="00225B83" w:rsidRDefault="002C0F9B" w:rsidP="00225B83">
            <w:pPr>
              <w:pStyle w:val="NoSpacing"/>
              <w:rPr>
                <w:rFonts w:ascii="Arial" w:hAnsi="Arial" w:cs="Arial"/>
                <w:sz w:val="20"/>
                <w:szCs w:val="20"/>
              </w:rPr>
            </w:pPr>
            <w:r>
              <w:rPr>
                <w:rFonts w:ascii="Arial" w:hAnsi="Arial" w:cs="Arial"/>
                <w:sz w:val="20"/>
                <w:szCs w:val="20"/>
              </w:rPr>
              <w:t>Following the presentation, d</w:t>
            </w:r>
            <w:r w:rsidR="00225B83" w:rsidRPr="00225B83">
              <w:rPr>
                <w:rFonts w:ascii="Arial" w:hAnsi="Arial" w:cs="Arial"/>
                <w:sz w:val="20"/>
                <w:szCs w:val="20"/>
              </w:rPr>
              <w:t>iscussion took place regarding:</w:t>
            </w:r>
          </w:p>
          <w:p w:rsidR="003D42E2" w:rsidRDefault="00225B83" w:rsidP="006B5ECA">
            <w:pPr>
              <w:pStyle w:val="NoSpacing"/>
              <w:numPr>
                <w:ilvl w:val="0"/>
                <w:numId w:val="4"/>
              </w:numPr>
              <w:rPr>
                <w:rFonts w:ascii="Arial" w:hAnsi="Arial" w:cs="Arial"/>
                <w:sz w:val="20"/>
                <w:szCs w:val="20"/>
              </w:rPr>
            </w:pPr>
            <w:r w:rsidRPr="00225B83">
              <w:rPr>
                <w:rFonts w:ascii="Arial" w:hAnsi="Arial" w:cs="Arial"/>
                <w:sz w:val="20"/>
                <w:szCs w:val="20"/>
              </w:rPr>
              <w:t xml:space="preserve">Insurance – there is no requirement for </w:t>
            </w:r>
            <w:r w:rsidR="00B500E1">
              <w:rPr>
                <w:rFonts w:ascii="Arial" w:hAnsi="Arial" w:cs="Arial"/>
                <w:sz w:val="20"/>
                <w:szCs w:val="20"/>
              </w:rPr>
              <w:t>organisations to evidence PLI</w:t>
            </w:r>
            <w:r w:rsidRPr="00225B83">
              <w:rPr>
                <w:rFonts w:ascii="Arial" w:hAnsi="Arial" w:cs="Arial"/>
                <w:sz w:val="20"/>
                <w:szCs w:val="20"/>
              </w:rPr>
              <w:t xml:space="preserve"> insurance</w:t>
            </w:r>
            <w:r w:rsidR="00B500E1">
              <w:rPr>
                <w:rFonts w:ascii="Arial" w:hAnsi="Arial" w:cs="Arial"/>
                <w:sz w:val="20"/>
                <w:szCs w:val="20"/>
              </w:rPr>
              <w:t>.</w:t>
            </w:r>
            <w:r w:rsidRPr="006B5ECA">
              <w:rPr>
                <w:rFonts w:ascii="Arial" w:hAnsi="Arial" w:cs="Arial"/>
                <w:sz w:val="20"/>
                <w:szCs w:val="20"/>
              </w:rPr>
              <w:t xml:space="preserve">  </w:t>
            </w:r>
          </w:p>
          <w:p w:rsidR="00225B83" w:rsidRPr="006B5ECA" w:rsidRDefault="003D42E2" w:rsidP="006B5ECA">
            <w:pPr>
              <w:pStyle w:val="NoSpacing"/>
              <w:numPr>
                <w:ilvl w:val="0"/>
                <w:numId w:val="4"/>
              </w:numPr>
              <w:rPr>
                <w:rFonts w:ascii="Arial" w:hAnsi="Arial" w:cs="Arial"/>
                <w:sz w:val="20"/>
                <w:szCs w:val="20"/>
              </w:rPr>
            </w:pPr>
            <w:r w:rsidRPr="00711820">
              <w:rPr>
                <w:rFonts w:ascii="Arial" w:hAnsi="Arial" w:cs="Arial"/>
                <w:sz w:val="20"/>
                <w:szCs w:val="20"/>
              </w:rPr>
              <w:t xml:space="preserve">Differing views between and within Providers regarding </w:t>
            </w:r>
            <w:r w:rsidR="00B500E1" w:rsidRPr="00711820">
              <w:rPr>
                <w:rFonts w:ascii="Arial" w:hAnsi="Arial" w:cs="Arial"/>
                <w:sz w:val="20"/>
                <w:szCs w:val="20"/>
              </w:rPr>
              <w:t xml:space="preserve">evidencing renewal of </w:t>
            </w:r>
            <w:r w:rsidRPr="00711820">
              <w:rPr>
                <w:rFonts w:ascii="Arial" w:hAnsi="Arial" w:cs="Arial"/>
                <w:sz w:val="20"/>
                <w:szCs w:val="20"/>
              </w:rPr>
              <w:t xml:space="preserve">ELI – </w:t>
            </w:r>
            <w:r w:rsidR="00B500E1" w:rsidRPr="00711820">
              <w:rPr>
                <w:rFonts w:ascii="Arial" w:hAnsi="Arial" w:cs="Arial"/>
                <w:sz w:val="20"/>
                <w:szCs w:val="20"/>
              </w:rPr>
              <w:t>HSE and the British Insurance Brokers Association</w:t>
            </w:r>
            <w:r w:rsidRPr="00711820">
              <w:rPr>
                <w:rFonts w:ascii="Arial" w:hAnsi="Arial" w:cs="Arial"/>
                <w:sz w:val="20"/>
                <w:szCs w:val="20"/>
              </w:rPr>
              <w:t xml:space="preserve"> </w:t>
            </w:r>
            <w:r w:rsidR="00B500E1" w:rsidRPr="00711820">
              <w:rPr>
                <w:rFonts w:ascii="Arial" w:hAnsi="Arial" w:cs="Arial"/>
                <w:sz w:val="20"/>
                <w:szCs w:val="20"/>
              </w:rPr>
              <w:t>have communicated that they have no specific requirement for evidencing such renewal.</w:t>
            </w:r>
            <w:r w:rsidR="00055499" w:rsidRPr="00711820">
              <w:rPr>
                <w:rFonts w:ascii="Arial" w:hAnsi="Arial" w:cs="Arial"/>
                <w:sz w:val="20"/>
                <w:szCs w:val="20"/>
              </w:rPr>
              <w:t xml:space="preserve"> </w:t>
            </w:r>
            <w:r w:rsidR="00B500E1" w:rsidRPr="00711820">
              <w:rPr>
                <w:rFonts w:ascii="Arial" w:hAnsi="Arial" w:cs="Arial"/>
                <w:sz w:val="20"/>
                <w:szCs w:val="20"/>
              </w:rPr>
              <w:t>It is up to the individual organisation to decide on whether to follow up to evidence renewal however regardless of what the individual organisation decides it was agreed that it is essential to evidence currency of ELI when a learner</w:t>
            </w:r>
            <w:r w:rsidR="00B500E1">
              <w:rPr>
                <w:rFonts w:ascii="Arial" w:hAnsi="Arial" w:cs="Arial"/>
                <w:sz w:val="20"/>
                <w:szCs w:val="20"/>
              </w:rPr>
              <w:t xml:space="preserve"> starts on a programme.</w:t>
            </w:r>
            <w:r>
              <w:rPr>
                <w:rFonts w:ascii="Arial" w:hAnsi="Arial" w:cs="Arial"/>
                <w:sz w:val="20"/>
                <w:szCs w:val="20"/>
              </w:rPr>
              <w:t xml:space="preserve">  </w:t>
            </w:r>
            <w:r w:rsidR="00B500E1">
              <w:rPr>
                <w:rFonts w:ascii="Arial" w:hAnsi="Arial" w:cs="Arial"/>
                <w:sz w:val="20"/>
                <w:szCs w:val="20"/>
              </w:rPr>
              <w:t xml:space="preserve">Neither NLTG nor </w:t>
            </w:r>
            <w:r>
              <w:rPr>
                <w:rFonts w:ascii="Arial" w:hAnsi="Arial" w:cs="Arial"/>
                <w:sz w:val="20"/>
                <w:szCs w:val="20"/>
              </w:rPr>
              <w:t xml:space="preserve">Myerscough </w:t>
            </w:r>
            <w:r w:rsidR="00055499">
              <w:rPr>
                <w:rFonts w:ascii="Arial" w:hAnsi="Arial" w:cs="Arial"/>
                <w:sz w:val="20"/>
                <w:szCs w:val="20"/>
              </w:rPr>
              <w:t>follow up to evidence renewal</w:t>
            </w:r>
            <w:r>
              <w:rPr>
                <w:rFonts w:ascii="Arial" w:hAnsi="Arial" w:cs="Arial"/>
                <w:sz w:val="20"/>
                <w:szCs w:val="20"/>
              </w:rPr>
              <w:t>.</w:t>
            </w:r>
          </w:p>
          <w:p w:rsidR="00225B83" w:rsidRDefault="00225B83" w:rsidP="006B5ECA">
            <w:pPr>
              <w:pStyle w:val="NoSpacing"/>
              <w:numPr>
                <w:ilvl w:val="0"/>
                <w:numId w:val="4"/>
              </w:numPr>
              <w:rPr>
                <w:rFonts w:ascii="Arial" w:hAnsi="Arial" w:cs="Arial"/>
                <w:sz w:val="20"/>
                <w:szCs w:val="20"/>
              </w:rPr>
            </w:pPr>
            <w:r w:rsidRPr="006B5ECA">
              <w:rPr>
                <w:rFonts w:ascii="Arial" w:hAnsi="Arial" w:cs="Arial"/>
                <w:sz w:val="20"/>
                <w:szCs w:val="20"/>
              </w:rPr>
              <w:t xml:space="preserve">Forms/templates – SC </w:t>
            </w:r>
            <w:r w:rsidR="006B5ECA">
              <w:rPr>
                <w:rFonts w:ascii="Arial" w:hAnsi="Arial" w:cs="Arial"/>
                <w:sz w:val="20"/>
                <w:szCs w:val="20"/>
              </w:rPr>
              <w:t>advised that NLTG has moved</w:t>
            </w:r>
            <w:r w:rsidRPr="006B5ECA">
              <w:rPr>
                <w:rFonts w:ascii="Arial" w:hAnsi="Arial" w:cs="Arial"/>
                <w:sz w:val="20"/>
                <w:szCs w:val="20"/>
              </w:rPr>
              <w:t xml:space="preserve"> from paper </w:t>
            </w:r>
            <w:r w:rsidR="006B5ECA">
              <w:rPr>
                <w:rFonts w:ascii="Arial" w:hAnsi="Arial" w:cs="Arial"/>
                <w:sz w:val="20"/>
                <w:szCs w:val="20"/>
              </w:rPr>
              <w:t xml:space="preserve">forms to </w:t>
            </w:r>
            <w:proofErr w:type="spellStart"/>
            <w:r w:rsidR="006B5ECA">
              <w:rPr>
                <w:rFonts w:ascii="Arial" w:hAnsi="Arial" w:cs="Arial"/>
                <w:sz w:val="20"/>
                <w:szCs w:val="20"/>
              </w:rPr>
              <w:t>iAuditor</w:t>
            </w:r>
            <w:proofErr w:type="spellEnd"/>
            <w:r w:rsidR="006B5ECA">
              <w:rPr>
                <w:rFonts w:ascii="Arial" w:hAnsi="Arial" w:cs="Arial"/>
                <w:sz w:val="20"/>
                <w:szCs w:val="20"/>
              </w:rPr>
              <w:t xml:space="preserve"> which is available free for iPads, tablets and mobiles, can incorporate photos, and allows immediate transfer of complete documents to the employer (</w:t>
            </w:r>
            <w:proofErr w:type="spellStart"/>
            <w:r w:rsidR="006B5ECA">
              <w:rPr>
                <w:rFonts w:ascii="Arial" w:hAnsi="Arial" w:cs="Arial"/>
                <w:sz w:val="20"/>
                <w:szCs w:val="20"/>
              </w:rPr>
              <w:t>wi-fi</w:t>
            </w:r>
            <w:proofErr w:type="spellEnd"/>
            <w:r w:rsidR="006B5ECA">
              <w:rPr>
                <w:rFonts w:ascii="Arial" w:hAnsi="Arial" w:cs="Arial"/>
                <w:sz w:val="20"/>
                <w:szCs w:val="20"/>
              </w:rPr>
              <w:t xml:space="preserve"> permitting).</w:t>
            </w:r>
          </w:p>
          <w:p w:rsidR="006B5ECA" w:rsidRPr="006B5ECA" w:rsidRDefault="003D42E2" w:rsidP="006B5ECA">
            <w:pPr>
              <w:pStyle w:val="NoSpacing"/>
              <w:numPr>
                <w:ilvl w:val="0"/>
                <w:numId w:val="4"/>
              </w:numPr>
              <w:rPr>
                <w:rFonts w:ascii="Arial" w:hAnsi="Arial" w:cs="Arial"/>
                <w:sz w:val="20"/>
                <w:szCs w:val="20"/>
              </w:rPr>
            </w:pPr>
            <w:r>
              <w:rPr>
                <w:rFonts w:ascii="Arial" w:hAnsi="Arial" w:cs="Arial"/>
                <w:sz w:val="20"/>
                <w:szCs w:val="20"/>
              </w:rPr>
              <w:t>H &amp; S</w:t>
            </w:r>
            <w:r w:rsidR="000C4DF7">
              <w:rPr>
                <w:rFonts w:ascii="Arial" w:hAnsi="Arial" w:cs="Arial"/>
                <w:sz w:val="20"/>
                <w:szCs w:val="20"/>
              </w:rPr>
              <w:t>/insurance</w:t>
            </w:r>
            <w:r>
              <w:rPr>
                <w:rFonts w:ascii="Arial" w:hAnsi="Arial" w:cs="Arial"/>
                <w:sz w:val="20"/>
                <w:szCs w:val="20"/>
              </w:rPr>
              <w:t xml:space="preserve"> considerations where Apprentice Ambassadors are visiting schools</w:t>
            </w:r>
          </w:p>
          <w:p w:rsidR="00225B83" w:rsidRPr="00225B83" w:rsidRDefault="00225B83" w:rsidP="00225B83">
            <w:pPr>
              <w:pStyle w:val="NoSpacing"/>
              <w:rPr>
                <w:rFonts w:ascii="Arial" w:hAnsi="Arial" w:cs="Arial"/>
                <w:sz w:val="20"/>
                <w:szCs w:val="20"/>
              </w:rPr>
            </w:pPr>
          </w:p>
          <w:p w:rsidR="00225B83" w:rsidRDefault="00225B83" w:rsidP="00225B83">
            <w:pPr>
              <w:pStyle w:val="NoSpacing"/>
              <w:rPr>
                <w:rFonts w:ascii="Arial" w:hAnsi="Arial" w:cs="Arial"/>
                <w:sz w:val="20"/>
                <w:szCs w:val="20"/>
              </w:rPr>
            </w:pPr>
            <w:r w:rsidRPr="00225B83">
              <w:rPr>
                <w:rFonts w:ascii="Arial" w:hAnsi="Arial" w:cs="Arial"/>
                <w:sz w:val="20"/>
                <w:szCs w:val="20"/>
              </w:rPr>
              <w:t xml:space="preserve">CK circulated Myerscough’s PREVENT leaflet to the </w:t>
            </w:r>
            <w:r w:rsidR="006567EF">
              <w:rPr>
                <w:rFonts w:ascii="Arial" w:hAnsi="Arial" w:cs="Arial"/>
                <w:sz w:val="20"/>
                <w:szCs w:val="20"/>
              </w:rPr>
              <w:t>QI G</w:t>
            </w:r>
            <w:r w:rsidRPr="00225B83">
              <w:rPr>
                <w:rFonts w:ascii="Arial" w:hAnsi="Arial" w:cs="Arial"/>
                <w:sz w:val="20"/>
                <w:szCs w:val="20"/>
              </w:rPr>
              <w:t>roup</w:t>
            </w:r>
          </w:p>
          <w:p w:rsidR="004440E9" w:rsidRDefault="00225B83" w:rsidP="00225B83">
            <w:pPr>
              <w:pStyle w:val="NoSpacing"/>
              <w:rPr>
                <w:rFonts w:ascii="Arial" w:hAnsi="Arial" w:cs="Arial"/>
                <w:sz w:val="20"/>
                <w:szCs w:val="20"/>
              </w:rPr>
            </w:pPr>
            <w:r>
              <w:rPr>
                <w:rFonts w:ascii="Arial" w:hAnsi="Arial" w:cs="Arial"/>
                <w:sz w:val="20"/>
                <w:szCs w:val="20"/>
              </w:rPr>
              <w:t xml:space="preserve">DF advised he is currently compiling FAQs for </w:t>
            </w:r>
            <w:r w:rsidR="00055499">
              <w:rPr>
                <w:rFonts w:ascii="Arial" w:hAnsi="Arial" w:cs="Arial"/>
                <w:sz w:val="20"/>
                <w:szCs w:val="20"/>
              </w:rPr>
              <w:t>J</w:t>
            </w:r>
            <w:r>
              <w:rPr>
                <w:rFonts w:ascii="Arial" w:hAnsi="Arial" w:cs="Arial"/>
                <w:sz w:val="20"/>
                <w:szCs w:val="20"/>
              </w:rPr>
              <w:t>ill Hawthorne at HSE – any suggestions should be sent to Dave.</w:t>
            </w:r>
          </w:p>
          <w:p w:rsidR="004440E9" w:rsidRPr="00DA6E8A" w:rsidRDefault="004440E9" w:rsidP="004440E9">
            <w:pPr>
              <w:pStyle w:val="NoSpacing"/>
            </w:pPr>
          </w:p>
        </w:tc>
        <w:tc>
          <w:tcPr>
            <w:tcW w:w="1701" w:type="dxa"/>
          </w:tcPr>
          <w:p w:rsidR="00690065" w:rsidRDefault="00690065" w:rsidP="00100115">
            <w:pPr>
              <w:rPr>
                <w:rFonts w:ascii="Arial" w:hAnsi="Arial" w:cs="Arial"/>
                <w:b/>
                <w:sz w:val="20"/>
                <w:szCs w:val="20"/>
              </w:rPr>
            </w:pPr>
            <w:r w:rsidRPr="000F5F95">
              <w:rPr>
                <w:rFonts w:ascii="Arial" w:hAnsi="Arial" w:cs="Arial"/>
                <w:b/>
                <w:sz w:val="20"/>
                <w:szCs w:val="20"/>
              </w:rPr>
              <w:t>Actions</w:t>
            </w:r>
          </w:p>
          <w:p w:rsidR="00DA6E8A" w:rsidRPr="003D42E2" w:rsidRDefault="00DA6E8A" w:rsidP="00100115">
            <w:pPr>
              <w:rPr>
                <w:rFonts w:ascii="Arial" w:hAnsi="Arial" w:cs="Arial"/>
                <w:sz w:val="18"/>
                <w:szCs w:val="18"/>
              </w:rPr>
            </w:pPr>
          </w:p>
          <w:p w:rsidR="00DA6E8A" w:rsidRPr="00DA6E8A" w:rsidRDefault="00DA6E8A" w:rsidP="00100115">
            <w:pPr>
              <w:rPr>
                <w:rFonts w:ascii="Arial" w:hAnsi="Arial" w:cs="Arial"/>
                <w:sz w:val="18"/>
                <w:szCs w:val="18"/>
              </w:rPr>
            </w:pPr>
            <w:r w:rsidRPr="00DA6E8A">
              <w:rPr>
                <w:rFonts w:ascii="Arial" w:hAnsi="Arial" w:cs="Arial"/>
                <w:sz w:val="18"/>
                <w:szCs w:val="18"/>
              </w:rPr>
              <w:t>DF/RD/HF</w:t>
            </w:r>
          </w:p>
          <w:p w:rsidR="00DA6E8A" w:rsidRPr="00DA6E8A" w:rsidRDefault="00DA6E8A" w:rsidP="00100115">
            <w:pPr>
              <w:rPr>
                <w:rFonts w:ascii="Arial" w:hAnsi="Arial" w:cs="Arial"/>
                <w:b/>
                <w:sz w:val="18"/>
                <w:szCs w:val="18"/>
              </w:rPr>
            </w:pPr>
          </w:p>
          <w:p w:rsidR="00DA6E8A" w:rsidRDefault="00DA6E8A" w:rsidP="00100115">
            <w:pPr>
              <w:rPr>
                <w:rFonts w:ascii="Arial" w:hAnsi="Arial" w:cs="Arial"/>
                <w:b/>
                <w:sz w:val="20"/>
                <w:szCs w:val="20"/>
              </w:rPr>
            </w:pPr>
          </w:p>
          <w:p w:rsidR="003D42E2" w:rsidRDefault="003D42E2" w:rsidP="00100115">
            <w:pPr>
              <w:rPr>
                <w:rFonts w:ascii="Arial" w:hAnsi="Arial" w:cs="Arial"/>
                <w:b/>
                <w:sz w:val="20"/>
                <w:szCs w:val="20"/>
              </w:rPr>
            </w:pPr>
          </w:p>
          <w:p w:rsidR="003D42E2" w:rsidRDefault="003D42E2" w:rsidP="00100115">
            <w:pPr>
              <w:rPr>
                <w:rFonts w:ascii="Arial" w:hAnsi="Arial" w:cs="Arial"/>
                <w:b/>
                <w:sz w:val="20"/>
                <w:szCs w:val="20"/>
              </w:rPr>
            </w:pPr>
          </w:p>
          <w:p w:rsidR="003D42E2" w:rsidRDefault="003D42E2" w:rsidP="00100115">
            <w:pPr>
              <w:rPr>
                <w:rFonts w:ascii="Arial" w:hAnsi="Arial" w:cs="Arial"/>
                <w:b/>
                <w:sz w:val="20"/>
                <w:szCs w:val="20"/>
              </w:rPr>
            </w:pPr>
          </w:p>
          <w:p w:rsidR="003D42E2" w:rsidRDefault="003D42E2" w:rsidP="00100115">
            <w:pPr>
              <w:rPr>
                <w:rFonts w:ascii="Arial" w:hAnsi="Arial" w:cs="Arial"/>
                <w:b/>
                <w:sz w:val="20"/>
                <w:szCs w:val="20"/>
              </w:rPr>
            </w:pPr>
          </w:p>
          <w:p w:rsidR="00972CB2" w:rsidRDefault="00972CB2" w:rsidP="00100115">
            <w:pPr>
              <w:rPr>
                <w:rFonts w:ascii="Arial" w:hAnsi="Arial" w:cs="Arial"/>
                <w:b/>
                <w:sz w:val="20"/>
                <w:szCs w:val="20"/>
              </w:rPr>
            </w:pPr>
          </w:p>
          <w:p w:rsidR="00972CB2" w:rsidRDefault="00972CB2" w:rsidP="00100115">
            <w:pPr>
              <w:rPr>
                <w:rFonts w:ascii="Arial" w:hAnsi="Arial" w:cs="Arial"/>
                <w:b/>
                <w:sz w:val="20"/>
                <w:szCs w:val="20"/>
              </w:rPr>
            </w:pPr>
          </w:p>
          <w:p w:rsidR="00972CB2" w:rsidRDefault="00972CB2" w:rsidP="00100115">
            <w:pPr>
              <w:rPr>
                <w:rFonts w:ascii="Arial" w:hAnsi="Arial" w:cs="Arial"/>
                <w:b/>
                <w:sz w:val="20"/>
                <w:szCs w:val="20"/>
              </w:rPr>
            </w:pPr>
          </w:p>
          <w:p w:rsidR="00972CB2" w:rsidRDefault="00972CB2" w:rsidP="00100115">
            <w:pPr>
              <w:rPr>
                <w:rFonts w:ascii="Arial" w:hAnsi="Arial" w:cs="Arial"/>
                <w:b/>
                <w:sz w:val="20"/>
                <w:szCs w:val="20"/>
              </w:rPr>
            </w:pPr>
          </w:p>
          <w:p w:rsidR="003D42E2" w:rsidRPr="003D42E2" w:rsidRDefault="003D42E2" w:rsidP="00100115">
            <w:pPr>
              <w:rPr>
                <w:rFonts w:ascii="Arial" w:hAnsi="Arial" w:cs="Arial"/>
                <w:sz w:val="20"/>
                <w:szCs w:val="20"/>
              </w:rPr>
            </w:pPr>
            <w:r w:rsidRPr="003D42E2">
              <w:rPr>
                <w:rFonts w:ascii="Arial" w:hAnsi="Arial" w:cs="Arial"/>
                <w:sz w:val="20"/>
                <w:szCs w:val="20"/>
              </w:rPr>
              <w:t>ALL</w:t>
            </w:r>
          </w:p>
        </w:tc>
      </w:tr>
      <w:tr w:rsidR="0051470C" w:rsidRPr="003F3CE1" w:rsidTr="00254587">
        <w:trPr>
          <w:trHeight w:val="346"/>
        </w:trPr>
        <w:tc>
          <w:tcPr>
            <w:tcW w:w="495" w:type="dxa"/>
          </w:tcPr>
          <w:p w:rsidR="0051470C" w:rsidRPr="003F3CE1" w:rsidRDefault="0051470C" w:rsidP="00100115">
            <w:pPr>
              <w:rPr>
                <w:rFonts w:ascii="Arial" w:hAnsi="Arial" w:cs="Arial"/>
                <w:b/>
                <w:sz w:val="20"/>
                <w:szCs w:val="20"/>
              </w:rPr>
            </w:pPr>
            <w:r w:rsidRPr="003F3CE1">
              <w:rPr>
                <w:rFonts w:ascii="Arial" w:hAnsi="Arial" w:cs="Arial"/>
                <w:b/>
                <w:sz w:val="20"/>
                <w:szCs w:val="20"/>
              </w:rPr>
              <w:t>2</w:t>
            </w:r>
          </w:p>
        </w:tc>
        <w:tc>
          <w:tcPr>
            <w:tcW w:w="8861" w:type="dxa"/>
          </w:tcPr>
          <w:p w:rsidR="0051470C" w:rsidRPr="00225B83" w:rsidRDefault="0051470C" w:rsidP="00225B83">
            <w:pPr>
              <w:pStyle w:val="NoSpacing"/>
              <w:rPr>
                <w:b/>
              </w:rPr>
            </w:pPr>
            <w:r w:rsidRPr="00225B83">
              <w:rPr>
                <w:b/>
              </w:rPr>
              <w:t xml:space="preserve">Apologies </w:t>
            </w:r>
          </w:p>
        </w:tc>
        <w:tc>
          <w:tcPr>
            <w:tcW w:w="1701" w:type="dxa"/>
          </w:tcPr>
          <w:p w:rsidR="0051470C" w:rsidRPr="003F3CE1" w:rsidRDefault="0051470C" w:rsidP="00100115">
            <w:pPr>
              <w:rPr>
                <w:rFonts w:ascii="Arial" w:hAnsi="Arial" w:cs="Arial"/>
                <w:sz w:val="20"/>
                <w:szCs w:val="20"/>
              </w:rPr>
            </w:pPr>
          </w:p>
        </w:tc>
      </w:tr>
      <w:tr w:rsidR="0051470C" w:rsidRPr="003F3CE1" w:rsidTr="0051470C">
        <w:trPr>
          <w:trHeight w:val="765"/>
        </w:trPr>
        <w:tc>
          <w:tcPr>
            <w:tcW w:w="495" w:type="dxa"/>
          </w:tcPr>
          <w:p w:rsidR="0051470C" w:rsidRPr="003F3CE1" w:rsidRDefault="0051470C" w:rsidP="00100115">
            <w:pPr>
              <w:rPr>
                <w:rFonts w:ascii="Arial" w:hAnsi="Arial" w:cs="Arial"/>
                <w:b/>
                <w:sz w:val="20"/>
                <w:szCs w:val="20"/>
              </w:rPr>
            </w:pPr>
            <w:r>
              <w:rPr>
                <w:rFonts w:ascii="Arial" w:hAnsi="Arial" w:cs="Arial"/>
                <w:b/>
                <w:sz w:val="20"/>
                <w:szCs w:val="20"/>
              </w:rPr>
              <w:t>2.1</w:t>
            </w:r>
          </w:p>
        </w:tc>
        <w:tc>
          <w:tcPr>
            <w:tcW w:w="8861" w:type="dxa"/>
          </w:tcPr>
          <w:p w:rsidR="0051470C" w:rsidRPr="003F3CE1" w:rsidRDefault="0051470C" w:rsidP="00100115">
            <w:pPr>
              <w:rPr>
                <w:rFonts w:ascii="Arial" w:hAnsi="Arial" w:cs="Arial"/>
                <w:b/>
                <w:sz w:val="20"/>
                <w:szCs w:val="20"/>
              </w:rPr>
            </w:pPr>
            <w:r>
              <w:rPr>
                <w:rFonts w:ascii="Arial" w:hAnsi="Arial" w:cs="Arial"/>
                <w:sz w:val="20"/>
                <w:szCs w:val="20"/>
              </w:rPr>
              <w:t xml:space="preserve">Apologies from Alison Humphreys (Preston’s College), Heather </w:t>
            </w:r>
            <w:proofErr w:type="spellStart"/>
            <w:r>
              <w:rPr>
                <w:rFonts w:ascii="Arial" w:hAnsi="Arial" w:cs="Arial"/>
                <w:sz w:val="20"/>
                <w:szCs w:val="20"/>
              </w:rPr>
              <w:t>De’ath</w:t>
            </w:r>
            <w:proofErr w:type="spellEnd"/>
            <w:r>
              <w:rPr>
                <w:rFonts w:ascii="Arial" w:hAnsi="Arial" w:cs="Arial"/>
                <w:sz w:val="20"/>
                <w:szCs w:val="20"/>
              </w:rPr>
              <w:t xml:space="preserve"> (Blackpool and Fylde College), Hannah Cutler (Burnley College), Anne </w:t>
            </w:r>
            <w:proofErr w:type="spellStart"/>
            <w:r>
              <w:rPr>
                <w:rFonts w:ascii="Arial" w:hAnsi="Arial" w:cs="Arial"/>
                <w:sz w:val="20"/>
                <w:szCs w:val="20"/>
              </w:rPr>
              <w:t>Frear</w:t>
            </w:r>
            <w:proofErr w:type="spellEnd"/>
            <w:r>
              <w:rPr>
                <w:rFonts w:ascii="Arial" w:hAnsi="Arial" w:cs="Arial"/>
                <w:sz w:val="20"/>
                <w:szCs w:val="20"/>
              </w:rPr>
              <w:t xml:space="preserve"> (</w:t>
            </w:r>
            <w:proofErr w:type="spellStart"/>
            <w:r>
              <w:rPr>
                <w:rFonts w:ascii="Arial" w:hAnsi="Arial" w:cs="Arial"/>
                <w:sz w:val="20"/>
                <w:szCs w:val="20"/>
              </w:rPr>
              <w:t>Runshaw</w:t>
            </w:r>
            <w:proofErr w:type="spellEnd"/>
            <w:r>
              <w:rPr>
                <w:rFonts w:ascii="Arial" w:hAnsi="Arial" w:cs="Arial"/>
                <w:sz w:val="20"/>
                <w:szCs w:val="20"/>
              </w:rPr>
              <w:t xml:space="preserve"> College), Lee Lawson (Lancaster Training), Dan Gagg (Accrington and Rossendale College)</w:t>
            </w:r>
          </w:p>
        </w:tc>
        <w:tc>
          <w:tcPr>
            <w:tcW w:w="1701" w:type="dxa"/>
          </w:tcPr>
          <w:p w:rsidR="0051470C" w:rsidRDefault="0051470C" w:rsidP="00100115">
            <w:pPr>
              <w:rPr>
                <w:rFonts w:ascii="Arial" w:hAnsi="Arial" w:cs="Arial"/>
                <w:sz w:val="20"/>
                <w:szCs w:val="20"/>
              </w:rPr>
            </w:pPr>
          </w:p>
          <w:p w:rsidR="0051470C" w:rsidRDefault="0051470C" w:rsidP="00100115">
            <w:pPr>
              <w:rPr>
                <w:rFonts w:ascii="Arial" w:hAnsi="Arial" w:cs="Arial"/>
                <w:sz w:val="20"/>
                <w:szCs w:val="20"/>
              </w:rPr>
            </w:pPr>
          </w:p>
        </w:tc>
      </w:tr>
      <w:tr w:rsidR="0051470C" w:rsidRPr="003F3CE1" w:rsidTr="00A219BD">
        <w:trPr>
          <w:trHeight w:val="1428"/>
        </w:trPr>
        <w:tc>
          <w:tcPr>
            <w:tcW w:w="495" w:type="dxa"/>
          </w:tcPr>
          <w:p w:rsidR="0051470C" w:rsidRPr="003F3CE1" w:rsidRDefault="0051470C" w:rsidP="00100115">
            <w:pPr>
              <w:rPr>
                <w:rFonts w:ascii="Arial" w:hAnsi="Arial" w:cs="Arial"/>
                <w:b/>
                <w:sz w:val="20"/>
                <w:szCs w:val="20"/>
              </w:rPr>
            </w:pPr>
            <w:r>
              <w:rPr>
                <w:rFonts w:ascii="Arial" w:hAnsi="Arial" w:cs="Arial"/>
                <w:b/>
                <w:sz w:val="20"/>
                <w:szCs w:val="20"/>
              </w:rPr>
              <w:t>2.2</w:t>
            </w:r>
          </w:p>
        </w:tc>
        <w:tc>
          <w:tcPr>
            <w:tcW w:w="8861" w:type="dxa"/>
          </w:tcPr>
          <w:p w:rsidR="00A219BD" w:rsidRPr="00A219BD" w:rsidRDefault="00A219BD" w:rsidP="00A219BD">
            <w:pPr>
              <w:pStyle w:val="NoSpacing"/>
              <w:rPr>
                <w:rFonts w:ascii="Arial" w:hAnsi="Arial" w:cs="Arial"/>
                <w:b/>
                <w:sz w:val="20"/>
                <w:szCs w:val="20"/>
              </w:rPr>
            </w:pPr>
            <w:r w:rsidRPr="00A219BD">
              <w:rPr>
                <w:rFonts w:ascii="Arial" w:hAnsi="Arial" w:cs="Arial"/>
                <w:b/>
                <w:sz w:val="20"/>
                <w:szCs w:val="20"/>
              </w:rPr>
              <w:t>Minutes from last meeting/matters arising</w:t>
            </w:r>
          </w:p>
          <w:p w:rsidR="0051470C" w:rsidRPr="00A219BD" w:rsidRDefault="006146A4" w:rsidP="00A219BD">
            <w:pPr>
              <w:pStyle w:val="NoSpacing"/>
              <w:rPr>
                <w:rFonts w:ascii="Arial" w:hAnsi="Arial" w:cs="Arial"/>
                <w:sz w:val="20"/>
                <w:szCs w:val="20"/>
              </w:rPr>
            </w:pPr>
            <w:r>
              <w:rPr>
                <w:rFonts w:ascii="Arial" w:hAnsi="Arial" w:cs="Arial"/>
                <w:sz w:val="20"/>
                <w:szCs w:val="20"/>
              </w:rPr>
              <w:t>1.2 Raeleen</w:t>
            </w:r>
            <w:r w:rsidR="0051470C" w:rsidRPr="00A219BD">
              <w:rPr>
                <w:rFonts w:ascii="Arial" w:hAnsi="Arial" w:cs="Arial"/>
                <w:sz w:val="20"/>
                <w:szCs w:val="20"/>
              </w:rPr>
              <w:t xml:space="preserve"> has e-mailed JISC via their website for a new contact name.</w:t>
            </w:r>
          </w:p>
          <w:p w:rsidR="0051470C" w:rsidRPr="00A219BD" w:rsidRDefault="0051470C" w:rsidP="00A219BD">
            <w:pPr>
              <w:pStyle w:val="NoSpacing"/>
              <w:rPr>
                <w:rFonts w:ascii="Arial" w:hAnsi="Arial" w:cs="Arial"/>
                <w:sz w:val="20"/>
                <w:szCs w:val="20"/>
              </w:rPr>
            </w:pPr>
            <w:r w:rsidRPr="00A219BD">
              <w:rPr>
                <w:rFonts w:ascii="Arial" w:hAnsi="Arial" w:cs="Arial"/>
                <w:sz w:val="20"/>
                <w:szCs w:val="20"/>
              </w:rPr>
              <w:t xml:space="preserve">    </w:t>
            </w:r>
            <w:r w:rsidR="006146A4">
              <w:rPr>
                <w:rFonts w:ascii="Arial" w:hAnsi="Arial" w:cs="Arial"/>
                <w:sz w:val="20"/>
                <w:szCs w:val="20"/>
              </w:rPr>
              <w:t xml:space="preserve"> </w:t>
            </w:r>
            <w:r w:rsidR="00414E09" w:rsidRPr="00A219BD">
              <w:rPr>
                <w:rFonts w:ascii="Arial" w:hAnsi="Arial" w:cs="Arial"/>
                <w:sz w:val="20"/>
                <w:szCs w:val="20"/>
              </w:rPr>
              <w:t xml:space="preserve"> </w:t>
            </w:r>
            <w:r w:rsidRPr="00A219BD">
              <w:rPr>
                <w:rFonts w:ascii="Arial" w:hAnsi="Arial" w:cs="Arial"/>
                <w:sz w:val="20"/>
                <w:szCs w:val="20"/>
              </w:rPr>
              <w:t>Health and Safety Training presentation completed today</w:t>
            </w:r>
          </w:p>
          <w:p w:rsidR="0051470C" w:rsidRDefault="0051470C" w:rsidP="00A219BD">
            <w:pPr>
              <w:pStyle w:val="NoSpacing"/>
              <w:rPr>
                <w:rFonts w:ascii="Arial" w:hAnsi="Arial" w:cs="Arial"/>
                <w:sz w:val="20"/>
                <w:szCs w:val="20"/>
              </w:rPr>
            </w:pPr>
            <w:r w:rsidRPr="00A219BD">
              <w:rPr>
                <w:rFonts w:ascii="Arial" w:hAnsi="Arial" w:cs="Arial"/>
                <w:sz w:val="20"/>
                <w:szCs w:val="20"/>
              </w:rPr>
              <w:t xml:space="preserve">    </w:t>
            </w:r>
            <w:r w:rsidR="006146A4">
              <w:rPr>
                <w:rFonts w:ascii="Arial" w:hAnsi="Arial" w:cs="Arial"/>
                <w:sz w:val="20"/>
                <w:szCs w:val="20"/>
              </w:rPr>
              <w:t xml:space="preserve"> </w:t>
            </w:r>
            <w:r w:rsidR="00414E09" w:rsidRPr="00A219BD">
              <w:rPr>
                <w:rFonts w:ascii="Arial" w:hAnsi="Arial" w:cs="Arial"/>
                <w:sz w:val="20"/>
                <w:szCs w:val="20"/>
              </w:rPr>
              <w:t xml:space="preserve"> </w:t>
            </w:r>
            <w:r w:rsidRPr="00A219BD">
              <w:rPr>
                <w:rFonts w:ascii="Arial" w:hAnsi="Arial" w:cs="Arial"/>
                <w:sz w:val="20"/>
                <w:szCs w:val="20"/>
              </w:rPr>
              <w:t>LADO contacts were e-mailed to the Group</w:t>
            </w:r>
          </w:p>
          <w:p w:rsidR="00B76339" w:rsidRPr="00A219BD" w:rsidRDefault="00B76339" w:rsidP="00A219BD">
            <w:pPr>
              <w:pStyle w:val="NoSpacing"/>
              <w:rPr>
                <w:rFonts w:ascii="Arial" w:hAnsi="Arial" w:cs="Arial"/>
                <w:sz w:val="20"/>
                <w:szCs w:val="20"/>
              </w:rPr>
            </w:pPr>
          </w:p>
          <w:p w:rsidR="00B76339" w:rsidRDefault="00414E09" w:rsidP="00A219BD">
            <w:pPr>
              <w:pStyle w:val="NoSpacing"/>
              <w:rPr>
                <w:rFonts w:ascii="Arial" w:hAnsi="Arial" w:cs="Arial"/>
                <w:sz w:val="20"/>
                <w:szCs w:val="20"/>
              </w:rPr>
            </w:pPr>
            <w:r w:rsidRPr="00A219BD">
              <w:rPr>
                <w:rFonts w:ascii="Arial" w:hAnsi="Arial" w:cs="Arial"/>
                <w:sz w:val="20"/>
                <w:szCs w:val="20"/>
              </w:rPr>
              <w:t>2.3 Minutes of Regional Ofsted meeting were e-mailed out</w:t>
            </w:r>
            <w:r w:rsidR="00B76339">
              <w:rPr>
                <w:rFonts w:ascii="Arial" w:hAnsi="Arial" w:cs="Arial"/>
                <w:sz w:val="20"/>
                <w:szCs w:val="20"/>
              </w:rPr>
              <w:t xml:space="preserve"> following the last meeting.  SC said he      </w:t>
            </w:r>
          </w:p>
          <w:p w:rsidR="006567EF" w:rsidRDefault="00B76339" w:rsidP="00A219BD">
            <w:pPr>
              <w:pStyle w:val="NoSpacing"/>
              <w:rPr>
                <w:rFonts w:ascii="Arial" w:hAnsi="Arial" w:cs="Arial"/>
                <w:sz w:val="20"/>
                <w:szCs w:val="20"/>
              </w:rPr>
            </w:pPr>
            <w:r>
              <w:rPr>
                <w:rFonts w:ascii="Arial" w:hAnsi="Arial" w:cs="Arial"/>
                <w:sz w:val="20"/>
                <w:szCs w:val="20"/>
              </w:rPr>
              <w:t xml:space="preserve">      is attending Ofsted meeting shortly and can take any relevant issues </w:t>
            </w:r>
            <w:r w:rsidR="006567EF">
              <w:rPr>
                <w:rFonts w:ascii="Arial" w:hAnsi="Arial" w:cs="Arial"/>
                <w:sz w:val="20"/>
                <w:szCs w:val="20"/>
              </w:rPr>
              <w:t xml:space="preserve">raised by the Sub- </w:t>
            </w:r>
          </w:p>
          <w:p w:rsidR="0051470C" w:rsidRDefault="006567EF" w:rsidP="00A219BD">
            <w:pPr>
              <w:pStyle w:val="NoSpacing"/>
              <w:rPr>
                <w:rFonts w:ascii="Arial" w:hAnsi="Arial" w:cs="Arial"/>
                <w:sz w:val="20"/>
                <w:szCs w:val="20"/>
              </w:rPr>
            </w:pPr>
            <w:r>
              <w:rPr>
                <w:rFonts w:ascii="Arial" w:hAnsi="Arial" w:cs="Arial"/>
                <w:sz w:val="20"/>
                <w:szCs w:val="20"/>
              </w:rPr>
              <w:t xml:space="preserve">      </w:t>
            </w:r>
            <w:r w:rsidR="00B76339">
              <w:rPr>
                <w:rFonts w:ascii="Arial" w:hAnsi="Arial" w:cs="Arial"/>
                <w:sz w:val="20"/>
                <w:szCs w:val="20"/>
              </w:rPr>
              <w:t xml:space="preserve">Group </w:t>
            </w:r>
            <w:r>
              <w:rPr>
                <w:rFonts w:ascii="Arial" w:hAnsi="Arial" w:cs="Arial"/>
                <w:sz w:val="20"/>
                <w:szCs w:val="20"/>
              </w:rPr>
              <w:t>t</w:t>
            </w:r>
            <w:r w:rsidR="00B76339">
              <w:rPr>
                <w:rFonts w:ascii="Arial" w:hAnsi="Arial" w:cs="Arial"/>
                <w:sz w:val="20"/>
                <w:szCs w:val="20"/>
              </w:rPr>
              <w:t>o the meeting</w:t>
            </w:r>
          </w:p>
          <w:p w:rsidR="00B76339" w:rsidRPr="00A219BD" w:rsidRDefault="00B76339" w:rsidP="00A219BD">
            <w:pPr>
              <w:pStyle w:val="NoSpacing"/>
              <w:rPr>
                <w:rFonts w:ascii="Arial" w:hAnsi="Arial" w:cs="Arial"/>
                <w:sz w:val="20"/>
                <w:szCs w:val="20"/>
              </w:rPr>
            </w:pPr>
          </w:p>
          <w:p w:rsidR="0051470C" w:rsidRDefault="00414E09" w:rsidP="00A219BD">
            <w:pPr>
              <w:pStyle w:val="NoSpacing"/>
              <w:rPr>
                <w:rFonts w:ascii="Arial" w:hAnsi="Arial" w:cs="Arial"/>
                <w:sz w:val="20"/>
                <w:szCs w:val="20"/>
              </w:rPr>
            </w:pPr>
            <w:r w:rsidRPr="00A219BD">
              <w:rPr>
                <w:rFonts w:ascii="Arial" w:hAnsi="Arial" w:cs="Arial"/>
                <w:sz w:val="20"/>
                <w:szCs w:val="20"/>
              </w:rPr>
              <w:t xml:space="preserve">6.4 </w:t>
            </w:r>
            <w:r w:rsidR="00D82BEB" w:rsidRPr="00A219BD">
              <w:rPr>
                <w:rFonts w:ascii="Arial" w:hAnsi="Arial" w:cs="Arial"/>
                <w:sz w:val="20"/>
                <w:szCs w:val="20"/>
              </w:rPr>
              <w:t>Professional Exchange Programme – is on the agenda for today.</w:t>
            </w:r>
          </w:p>
          <w:p w:rsidR="00A219BD" w:rsidRDefault="00A219BD" w:rsidP="00A219BD">
            <w:pPr>
              <w:pStyle w:val="NoSpacing"/>
            </w:pPr>
          </w:p>
        </w:tc>
        <w:tc>
          <w:tcPr>
            <w:tcW w:w="1701" w:type="dxa"/>
          </w:tcPr>
          <w:p w:rsidR="00B76339" w:rsidRDefault="00B76339" w:rsidP="00254587">
            <w:pPr>
              <w:rPr>
                <w:rFonts w:ascii="Arial" w:hAnsi="Arial" w:cs="Arial"/>
                <w:sz w:val="16"/>
                <w:szCs w:val="16"/>
              </w:rPr>
            </w:pPr>
          </w:p>
          <w:p w:rsidR="0051470C" w:rsidRDefault="00254587" w:rsidP="00254587">
            <w:pPr>
              <w:rPr>
                <w:rFonts w:ascii="Arial" w:hAnsi="Arial" w:cs="Arial"/>
                <w:sz w:val="16"/>
                <w:szCs w:val="16"/>
              </w:rPr>
            </w:pPr>
            <w:r w:rsidRPr="00B76339">
              <w:rPr>
                <w:rFonts w:ascii="Arial" w:hAnsi="Arial" w:cs="Arial"/>
                <w:sz w:val="16"/>
                <w:szCs w:val="16"/>
              </w:rPr>
              <w:t>JISC c</w:t>
            </w:r>
            <w:r w:rsidR="0051470C" w:rsidRPr="00B76339">
              <w:rPr>
                <w:rFonts w:ascii="Arial" w:hAnsi="Arial" w:cs="Arial"/>
                <w:sz w:val="16"/>
                <w:szCs w:val="16"/>
              </w:rPr>
              <w:t>ontact provided - RD to invite to future meeting</w:t>
            </w:r>
          </w:p>
          <w:p w:rsidR="00B76339" w:rsidRPr="00B76339" w:rsidRDefault="00B76339" w:rsidP="00254587">
            <w:pPr>
              <w:rPr>
                <w:rFonts w:ascii="Arial" w:hAnsi="Arial" w:cs="Arial"/>
                <w:sz w:val="20"/>
                <w:szCs w:val="20"/>
              </w:rPr>
            </w:pPr>
            <w:r w:rsidRPr="00B76339">
              <w:rPr>
                <w:rFonts w:ascii="Arial" w:hAnsi="Arial" w:cs="Arial"/>
                <w:sz w:val="20"/>
                <w:szCs w:val="20"/>
              </w:rPr>
              <w:t>ALL</w:t>
            </w:r>
          </w:p>
        </w:tc>
      </w:tr>
      <w:tr w:rsidR="00690065" w:rsidRPr="003F3CE1" w:rsidTr="00100115">
        <w:tc>
          <w:tcPr>
            <w:tcW w:w="495" w:type="dxa"/>
          </w:tcPr>
          <w:p w:rsidR="00690065" w:rsidRPr="003F3CE1" w:rsidRDefault="00D82BEB" w:rsidP="00100115">
            <w:pPr>
              <w:rPr>
                <w:rFonts w:ascii="Arial" w:hAnsi="Arial" w:cs="Arial"/>
                <w:b/>
                <w:sz w:val="20"/>
                <w:szCs w:val="20"/>
              </w:rPr>
            </w:pPr>
            <w:r>
              <w:rPr>
                <w:rFonts w:ascii="Arial" w:hAnsi="Arial" w:cs="Arial"/>
                <w:b/>
                <w:sz w:val="20"/>
                <w:szCs w:val="20"/>
              </w:rPr>
              <w:t>3</w:t>
            </w:r>
          </w:p>
        </w:tc>
        <w:tc>
          <w:tcPr>
            <w:tcW w:w="8861" w:type="dxa"/>
          </w:tcPr>
          <w:p w:rsidR="00690065" w:rsidRPr="00D82BEB" w:rsidRDefault="00D82BEB" w:rsidP="002E7049">
            <w:pPr>
              <w:rPr>
                <w:rFonts w:ascii="Arial" w:hAnsi="Arial" w:cs="Arial"/>
                <w:b/>
                <w:sz w:val="20"/>
                <w:szCs w:val="20"/>
              </w:rPr>
            </w:pPr>
            <w:r w:rsidRPr="00D82BEB">
              <w:rPr>
                <w:rFonts w:ascii="Arial" w:hAnsi="Arial" w:cs="Arial"/>
                <w:b/>
                <w:sz w:val="20"/>
                <w:szCs w:val="20"/>
              </w:rPr>
              <w:t>Lancashire Forum update</w:t>
            </w:r>
          </w:p>
        </w:tc>
        <w:tc>
          <w:tcPr>
            <w:tcW w:w="1701" w:type="dxa"/>
          </w:tcPr>
          <w:p w:rsidR="00690065" w:rsidRPr="003F3CE1" w:rsidRDefault="00690065" w:rsidP="00100115">
            <w:pPr>
              <w:rPr>
                <w:rFonts w:ascii="Arial" w:hAnsi="Arial" w:cs="Arial"/>
                <w:sz w:val="20"/>
                <w:szCs w:val="20"/>
              </w:rPr>
            </w:pPr>
          </w:p>
        </w:tc>
      </w:tr>
      <w:tr w:rsidR="00690065" w:rsidRPr="003F3CE1" w:rsidTr="00100115">
        <w:tc>
          <w:tcPr>
            <w:tcW w:w="495" w:type="dxa"/>
          </w:tcPr>
          <w:p w:rsidR="00690065" w:rsidRPr="003F3CE1" w:rsidRDefault="00D82BEB" w:rsidP="00100115">
            <w:pPr>
              <w:rPr>
                <w:rFonts w:ascii="Arial" w:hAnsi="Arial" w:cs="Arial"/>
                <w:b/>
                <w:sz w:val="20"/>
                <w:szCs w:val="20"/>
              </w:rPr>
            </w:pPr>
            <w:r>
              <w:rPr>
                <w:rFonts w:ascii="Arial" w:hAnsi="Arial" w:cs="Arial"/>
                <w:b/>
                <w:sz w:val="20"/>
                <w:szCs w:val="20"/>
              </w:rPr>
              <w:t>3.1</w:t>
            </w:r>
          </w:p>
        </w:tc>
        <w:tc>
          <w:tcPr>
            <w:tcW w:w="8861" w:type="dxa"/>
          </w:tcPr>
          <w:p w:rsidR="00A82C5C" w:rsidRDefault="00254587" w:rsidP="00A82C5C">
            <w:pPr>
              <w:pStyle w:val="NoSpacing"/>
              <w:rPr>
                <w:rFonts w:ascii="Arial" w:hAnsi="Arial" w:cs="Arial"/>
                <w:b/>
                <w:sz w:val="20"/>
                <w:szCs w:val="20"/>
              </w:rPr>
            </w:pPr>
            <w:r w:rsidRPr="00A82C5C">
              <w:rPr>
                <w:rFonts w:ascii="Arial" w:hAnsi="Arial" w:cs="Arial"/>
                <w:b/>
                <w:sz w:val="20"/>
                <w:szCs w:val="20"/>
              </w:rPr>
              <w:t>Professional Exchange Programme</w:t>
            </w:r>
          </w:p>
          <w:p w:rsidR="004A35DB" w:rsidRPr="00A82C5C" w:rsidRDefault="004A35DB" w:rsidP="00A82C5C">
            <w:pPr>
              <w:pStyle w:val="NoSpacing"/>
              <w:rPr>
                <w:rFonts w:ascii="Arial" w:hAnsi="Arial" w:cs="Arial"/>
                <w:b/>
                <w:sz w:val="20"/>
                <w:szCs w:val="20"/>
              </w:rPr>
            </w:pPr>
          </w:p>
          <w:p w:rsidR="00690065" w:rsidRPr="00940EC2" w:rsidRDefault="00D82BEB" w:rsidP="00641818">
            <w:pPr>
              <w:pStyle w:val="NoSpacing"/>
            </w:pPr>
            <w:r w:rsidRPr="00A82C5C">
              <w:rPr>
                <w:rFonts w:ascii="Arial" w:hAnsi="Arial" w:cs="Arial"/>
                <w:sz w:val="20"/>
                <w:szCs w:val="20"/>
              </w:rPr>
              <w:t>RD outlined the project (CPD sessions comprising 4 workshops and subsequent webinar</w:t>
            </w:r>
            <w:r w:rsidR="00254587" w:rsidRPr="00A82C5C">
              <w:rPr>
                <w:rFonts w:ascii="Arial" w:hAnsi="Arial" w:cs="Arial"/>
                <w:sz w:val="20"/>
                <w:szCs w:val="20"/>
              </w:rPr>
              <w:t>s</w:t>
            </w:r>
            <w:r w:rsidR="00C811DF" w:rsidRPr="00A82C5C">
              <w:rPr>
                <w:rFonts w:ascii="Arial" w:hAnsi="Arial" w:cs="Arial"/>
                <w:sz w:val="20"/>
                <w:szCs w:val="20"/>
              </w:rPr>
              <w:t>, delivery by a ‘champion’ on topics coming out of</w:t>
            </w:r>
            <w:r w:rsidRPr="00A82C5C">
              <w:rPr>
                <w:rFonts w:ascii="Arial" w:hAnsi="Arial" w:cs="Arial"/>
                <w:sz w:val="20"/>
                <w:szCs w:val="20"/>
              </w:rPr>
              <w:t xml:space="preserve"> results of survey monkey).  </w:t>
            </w:r>
            <w:r w:rsidR="008033FE" w:rsidRPr="00A82C5C">
              <w:rPr>
                <w:rFonts w:ascii="Arial" w:hAnsi="Arial" w:cs="Arial"/>
                <w:sz w:val="20"/>
                <w:szCs w:val="20"/>
              </w:rPr>
              <w:t xml:space="preserve">2 representatives </w:t>
            </w:r>
            <w:r w:rsidR="008033FE" w:rsidRPr="00A82C5C">
              <w:rPr>
                <w:rFonts w:ascii="Arial" w:hAnsi="Arial" w:cs="Arial"/>
                <w:sz w:val="20"/>
                <w:szCs w:val="20"/>
              </w:rPr>
              <w:lastRenderedPageBreak/>
              <w:t xml:space="preserve">from </w:t>
            </w:r>
            <w:proofErr w:type="spellStart"/>
            <w:r w:rsidR="008033FE" w:rsidRPr="00A82C5C">
              <w:rPr>
                <w:rFonts w:ascii="Arial" w:hAnsi="Arial" w:cs="Arial"/>
                <w:sz w:val="20"/>
                <w:szCs w:val="20"/>
              </w:rPr>
              <w:t>EasiServe</w:t>
            </w:r>
            <w:proofErr w:type="spellEnd"/>
            <w:r w:rsidR="008033FE" w:rsidRPr="00A82C5C">
              <w:rPr>
                <w:rFonts w:ascii="Arial" w:hAnsi="Arial" w:cs="Arial"/>
                <w:sz w:val="20"/>
                <w:szCs w:val="20"/>
              </w:rPr>
              <w:t xml:space="preserve"> had presented at the Forum meeting on 7</w:t>
            </w:r>
            <w:r w:rsidR="008033FE" w:rsidRPr="00A82C5C">
              <w:rPr>
                <w:rFonts w:ascii="Arial" w:hAnsi="Arial" w:cs="Arial"/>
                <w:sz w:val="20"/>
                <w:szCs w:val="20"/>
                <w:vertAlign w:val="superscript"/>
              </w:rPr>
              <w:t>th</w:t>
            </w:r>
            <w:r w:rsidR="008033FE" w:rsidRPr="00A82C5C">
              <w:rPr>
                <w:rFonts w:ascii="Arial" w:hAnsi="Arial" w:cs="Arial"/>
                <w:sz w:val="20"/>
                <w:szCs w:val="20"/>
              </w:rPr>
              <w:t xml:space="preserve"> September</w:t>
            </w:r>
            <w:r w:rsidRPr="00A82C5C">
              <w:rPr>
                <w:rFonts w:ascii="Arial" w:hAnsi="Arial" w:cs="Arial"/>
                <w:sz w:val="20"/>
                <w:szCs w:val="20"/>
              </w:rPr>
              <w:t xml:space="preserve"> </w:t>
            </w:r>
            <w:r w:rsidR="008033FE" w:rsidRPr="00A82C5C">
              <w:rPr>
                <w:rFonts w:ascii="Arial" w:hAnsi="Arial" w:cs="Arial"/>
                <w:sz w:val="20"/>
                <w:szCs w:val="20"/>
              </w:rPr>
              <w:t>and d</w:t>
            </w:r>
            <w:r w:rsidRPr="00A82C5C">
              <w:rPr>
                <w:rFonts w:ascii="Arial" w:hAnsi="Arial" w:cs="Arial"/>
                <w:sz w:val="20"/>
                <w:szCs w:val="20"/>
              </w:rPr>
              <w:t>etailed discussion</w:t>
            </w:r>
            <w:r w:rsidR="008033FE" w:rsidRPr="00A82C5C">
              <w:rPr>
                <w:rFonts w:ascii="Arial" w:hAnsi="Arial" w:cs="Arial"/>
                <w:sz w:val="20"/>
                <w:szCs w:val="20"/>
              </w:rPr>
              <w:t>s</w:t>
            </w:r>
            <w:r w:rsidRPr="00A82C5C">
              <w:rPr>
                <w:rFonts w:ascii="Arial" w:hAnsi="Arial" w:cs="Arial"/>
                <w:sz w:val="20"/>
                <w:szCs w:val="20"/>
              </w:rPr>
              <w:t xml:space="preserve"> had taken place with </w:t>
            </w:r>
            <w:proofErr w:type="spellStart"/>
            <w:r w:rsidRPr="00A82C5C">
              <w:rPr>
                <w:rFonts w:ascii="Arial" w:hAnsi="Arial" w:cs="Arial"/>
                <w:sz w:val="20"/>
                <w:szCs w:val="20"/>
              </w:rPr>
              <w:t>EasiServe</w:t>
            </w:r>
            <w:proofErr w:type="spellEnd"/>
            <w:r w:rsidR="008033FE" w:rsidRPr="00A82C5C">
              <w:rPr>
                <w:rFonts w:ascii="Arial" w:hAnsi="Arial" w:cs="Arial"/>
                <w:sz w:val="20"/>
                <w:szCs w:val="20"/>
              </w:rPr>
              <w:t xml:space="preserve"> immediately</w:t>
            </w:r>
            <w:r w:rsidRPr="00A82C5C">
              <w:rPr>
                <w:rFonts w:ascii="Arial" w:hAnsi="Arial" w:cs="Arial"/>
                <w:sz w:val="20"/>
                <w:szCs w:val="20"/>
              </w:rPr>
              <w:t xml:space="preserve"> following the </w:t>
            </w:r>
            <w:r w:rsidR="008033FE" w:rsidRPr="00A82C5C">
              <w:rPr>
                <w:rFonts w:ascii="Arial" w:hAnsi="Arial" w:cs="Arial"/>
                <w:sz w:val="20"/>
                <w:szCs w:val="20"/>
              </w:rPr>
              <w:t>meeting.  I</w:t>
            </w:r>
            <w:r w:rsidR="00641818">
              <w:rPr>
                <w:rFonts w:ascii="Arial" w:hAnsi="Arial" w:cs="Arial"/>
                <w:sz w:val="20"/>
                <w:szCs w:val="20"/>
              </w:rPr>
              <w:t>t was</w:t>
            </w:r>
            <w:r w:rsidR="00254587" w:rsidRPr="00A82C5C">
              <w:rPr>
                <w:rFonts w:ascii="Arial" w:hAnsi="Arial" w:cs="Arial"/>
                <w:sz w:val="20"/>
                <w:szCs w:val="20"/>
              </w:rPr>
              <w:t xml:space="preserve"> </w:t>
            </w:r>
            <w:r w:rsidRPr="00A82C5C">
              <w:rPr>
                <w:rFonts w:ascii="Arial" w:hAnsi="Arial" w:cs="Arial"/>
                <w:sz w:val="20"/>
                <w:szCs w:val="20"/>
              </w:rPr>
              <w:t>decided that</w:t>
            </w:r>
            <w:r w:rsidR="00641818">
              <w:rPr>
                <w:rFonts w:ascii="Arial" w:hAnsi="Arial" w:cs="Arial"/>
                <w:sz w:val="20"/>
                <w:szCs w:val="20"/>
              </w:rPr>
              <w:t xml:space="preserve"> regrettably</w:t>
            </w:r>
            <w:r w:rsidRPr="00A82C5C">
              <w:rPr>
                <w:rFonts w:ascii="Arial" w:hAnsi="Arial" w:cs="Arial"/>
                <w:sz w:val="20"/>
                <w:szCs w:val="20"/>
              </w:rPr>
              <w:t xml:space="preserve"> the plans proposed were not appropriate</w:t>
            </w:r>
            <w:r w:rsidR="008033FE" w:rsidRPr="00A82C5C">
              <w:rPr>
                <w:rFonts w:ascii="Arial" w:hAnsi="Arial" w:cs="Arial"/>
                <w:sz w:val="20"/>
                <w:szCs w:val="20"/>
              </w:rPr>
              <w:t xml:space="preserve"> and not to go ahead with the project.</w:t>
            </w:r>
          </w:p>
        </w:tc>
        <w:tc>
          <w:tcPr>
            <w:tcW w:w="1701" w:type="dxa"/>
          </w:tcPr>
          <w:p w:rsidR="00690065" w:rsidRPr="003F3CE1" w:rsidRDefault="00690065" w:rsidP="00100115">
            <w:pPr>
              <w:rPr>
                <w:rFonts w:ascii="Arial" w:hAnsi="Arial" w:cs="Arial"/>
                <w:sz w:val="20"/>
                <w:szCs w:val="20"/>
              </w:rPr>
            </w:pPr>
          </w:p>
        </w:tc>
      </w:tr>
      <w:tr w:rsidR="00690065" w:rsidRPr="003F3CE1" w:rsidTr="008033FE">
        <w:trPr>
          <w:trHeight w:val="417"/>
        </w:trPr>
        <w:tc>
          <w:tcPr>
            <w:tcW w:w="495" w:type="dxa"/>
          </w:tcPr>
          <w:p w:rsidR="00690065" w:rsidRPr="003F3CE1" w:rsidRDefault="008033FE" w:rsidP="00100115">
            <w:pPr>
              <w:rPr>
                <w:rFonts w:ascii="Arial" w:hAnsi="Arial" w:cs="Arial"/>
                <w:b/>
                <w:sz w:val="20"/>
                <w:szCs w:val="20"/>
              </w:rPr>
            </w:pPr>
            <w:r>
              <w:rPr>
                <w:rFonts w:ascii="Arial" w:hAnsi="Arial" w:cs="Arial"/>
                <w:b/>
                <w:sz w:val="20"/>
                <w:szCs w:val="20"/>
              </w:rPr>
              <w:lastRenderedPageBreak/>
              <w:t>4</w:t>
            </w:r>
          </w:p>
        </w:tc>
        <w:tc>
          <w:tcPr>
            <w:tcW w:w="8861" w:type="dxa"/>
          </w:tcPr>
          <w:p w:rsidR="00690065" w:rsidRPr="008033FE" w:rsidRDefault="008033FE" w:rsidP="00100115">
            <w:pPr>
              <w:rPr>
                <w:rFonts w:ascii="Arial" w:hAnsi="Arial" w:cs="Arial"/>
                <w:b/>
                <w:sz w:val="20"/>
                <w:szCs w:val="20"/>
              </w:rPr>
            </w:pPr>
            <w:r w:rsidRPr="008033FE">
              <w:rPr>
                <w:rFonts w:ascii="Arial" w:hAnsi="Arial" w:cs="Arial"/>
                <w:b/>
                <w:sz w:val="20"/>
                <w:szCs w:val="20"/>
              </w:rPr>
              <w:t>Open Forum Discussion</w:t>
            </w:r>
          </w:p>
        </w:tc>
        <w:tc>
          <w:tcPr>
            <w:tcW w:w="1701" w:type="dxa"/>
          </w:tcPr>
          <w:p w:rsidR="00690065" w:rsidRPr="000A7BC1" w:rsidRDefault="00690065" w:rsidP="00100115">
            <w:pPr>
              <w:rPr>
                <w:rFonts w:ascii="Arial" w:hAnsi="Arial" w:cs="Arial"/>
                <w:sz w:val="16"/>
                <w:szCs w:val="16"/>
              </w:rPr>
            </w:pPr>
          </w:p>
        </w:tc>
      </w:tr>
      <w:tr w:rsidR="00690065" w:rsidRPr="003F3CE1" w:rsidTr="00100115">
        <w:tc>
          <w:tcPr>
            <w:tcW w:w="495" w:type="dxa"/>
          </w:tcPr>
          <w:p w:rsidR="00690065" w:rsidRPr="003F3CE1" w:rsidRDefault="008033FE" w:rsidP="00100115">
            <w:pPr>
              <w:rPr>
                <w:rFonts w:ascii="Arial" w:hAnsi="Arial" w:cs="Arial"/>
                <w:b/>
                <w:sz w:val="20"/>
                <w:szCs w:val="20"/>
              </w:rPr>
            </w:pPr>
            <w:r>
              <w:rPr>
                <w:rFonts w:ascii="Arial" w:hAnsi="Arial" w:cs="Arial"/>
                <w:b/>
                <w:sz w:val="20"/>
                <w:szCs w:val="20"/>
              </w:rPr>
              <w:t>4.1</w:t>
            </w:r>
          </w:p>
        </w:tc>
        <w:tc>
          <w:tcPr>
            <w:tcW w:w="8861" w:type="dxa"/>
          </w:tcPr>
          <w:p w:rsidR="00F92424" w:rsidRPr="00BD023D" w:rsidRDefault="008033FE" w:rsidP="009B6ED9">
            <w:pPr>
              <w:rPr>
                <w:rFonts w:ascii="Arial" w:hAnsi="Arial" w:cs="Arial"/>
                <w:sz w:val="20"/>
                <w:szCs w:val="20"/>
              </w:rPr>
            </w:pPr>
            <w:r>
              <w:rPr>
                <w:rFonts w:ascii="Arial" w:hAnsi="Arial" w:cs="Arial"/>
                <w:sz w:val="20"/>
                <w:szCs w:val="20"/>
              </w:rPr>
              <w:t xml:space="preserve">RD advised that she had been contacted by </w:t>
            </w:r>
            <w:r w:rsidR="00254587">
              <w:rPr>
                <w:rFonts w:ascii="Arial" w:hAnsi="Arial" w:cs="Arial"/>
                <w:sz w:val="20"/>
                <w:szCs w:val="20"/>
              </w:rPr>
              <w:t>a S</w:t>
            </w:r>
            <w:r>
              <w:rPr>
                <w:rFonts w:ascii="Arial" w:hAnsi="Arial" w:cs="Arial"/>
                <w:sz w:val="20"/>
                <w:szCs w:val="20"/>
              </w:rPr>
              <w:t xml:space="preserve">olicitors </w:t>
            </w:r>
            <w:r w:rsidR="00C13B3B">
              <w:rPr>
                <w:rFonts w:ascii="Arial" w:hAnsi="Arial" w:cs="Arial"/>
                <w:sz w:val="20"/>
                <w:szCs w:val="20"/>
              </w:rPr>
              <w:t xml:space="preserve">business </w:t>
            </w:r>
            <w:r>
              <w:rPr>
                <w:rFonts w:ascii="Arial" w:hAnsi="Arial" w:cs="Arial"/>
                <w:sz w:val="20"/>
                <w:szCs w:val="20"/>
              </w:rPr>
              <w:t xml:space="preserve">regarding employer/apprentice contracts.  It was suggested that contracts currently being used by employers may not be appropriate and that contracts should </w:t>
            </w:r>
            <w:r w:rsidR="009B6ED9">
              <w:rPr>
                <w:rFonts w:ascii="Arial" w:hAnsi="Arial" w:cs="Arial"/>
                <w:sz w:val="20"/>
                <w:szCs w:val="20"/>
              </w:rPr>
              <w:t>contain</w:t>
            </w:r>
            <w:r>
              <w:rPr>
                <w:rFonts w:ascii="Arial" w:hAnsi="Arial" w:cs="Arial"/>
                <w:sz w:val="20"/>
                <w:szCs w:val="20"/>
              </w:rPr>
              <w:t xml:space="preserve"> </w:t>
            </w:r>
            <w:r w:rsidR="00516342">
              <w:rPr>
                <w:rFonts w:ascii="Arial" w:hAnsi="Arial" w:cs="Arial"/>
                <w:sz w:val="20"/>
                <w:szCs w:val="20"/>
              </w:rPr>
              <w:t>certain</w:t>
            </w:r>
            <w:r w:rsidR="001C29E4">
              <w:rPr>
                <w:rFonts w:ascii="Arial" w:hAnsi="Arial" w:cs="Arial"/>
                <w:sz w:val="20"/>
                <w:szCs w:val="20"/>
              </w:rPr>
              <w:t xml:space="preserve"> apprentice-</w:t>
            </w:r>
            <w:r w:rsidR="00516342">
              <w:rPr>
                <w:rFonts w:ascii="Arial" w:hAnsi="Arial" w:cs="Arial"/>
                <w:sz w:val="20"/>
                <w:szCs w:val="20"/>
              </w:rPr>
              <w:t>specific clauses.  RD</w:t>
            </w:r>
            <w:r w:rsidR="009B6ED9">
              <w:rPr>
                <w:rFonts w:ascii="Arial" w:hAnsi="Arial" w:cs="Arial"/>
                <w:sz w:val="20"/>
                <w:szCs w:val="20"/>
              </w:rPr>
              <w:t xml:space="preserve"> suggested that </w:t>
            </w:r>
            <w:r w:rsidR="00254587">
              <w:rPr>
                <w:rFonts w:ascii="Arial" w:hAnsi="Arial" w:cs="Arial"/>
                <w:sz w:val="20"/>
                <w:szCs w:val="20"/>
              </w:rPr>
              <w:t>S</w:t>
            </w:r>
            <w:r w:rsidR="001C29E4">
              <w:rPr>
                <w:rFonts w:ascii="Arial" w:hAnsi="Arial" w:cs="Arial"/>
                <w:sz w:val="20"/>
                <w:szCs w:val="20"/>
              </w:rPr>
              <w:t xml:space="preserve">olicitors concerned </w:t>
            </w:r>
            <w:r w:rsidR="00254587">
              <w:rPr>
                <w:rFonts w:ascii="Arial" w:hAnsi="Arial" w:cs="Arial"/>
                <w:sz w:val="20"/>
                <w:szCs w:val="20"/>
              </w:rPr>
              <w:t>might</w:t>
            </w:r>
            <w:r w:rsidR="001C29E4">
              <w:rPr>
                <w:rFonts w:ascii="Arial" w:hAnsi="Arial" w:cs="Arial"/>
                <w:sz w:val="20"/>
                <w:szCs w:val="20"/>
              </w:rPr>
              <w:t xml:space="preserve"> be invited to a future meeting.</w:t>
            </w:r>
            <w:r w:rsidR="00516342">
              <w:rPr>
                <w:rFonts w:ascii="Arial" w:hAnsi="Arial" w:cs="Arial"/>
                <w:sz w:val="20"/>
                <w:szCs w:val="20"/>
              </w:rPr>
              <w:t xml:space="preserve"> Some discussion followed around whether this </w:t>
            </w:r>
            <w:r w:rsidR="00254587">
              <w:rPr>
                <w:rFonts w:ascii="Arial" w:hAnsi="Arial" w:cs="Arial"/>
                <w:sz w:val="20"/>
                <w:szCs w:val="20"/>
              </w:rPr>
              <w:t xml:space="preserve">area </w:t>
            </w:r>
            <w:r w:rsidR="00516342">
              <w:rPr>
                <w:rFonts w:ascii="Arial" w:hAnsi="Arial" w:cs="Arial"/>
                <w:sz w:val="20"/>
                <w:szCs w:val="20"/>
              </w:rPr>
              <w:t>was the responsibility of the Provider or the employer.  JR pointed out that H &amp; S appraisers were not expected to look in detail at employment contracts, only to establish that a written contract existed.  RD is expectin</w:t>
            </w:r>
            <w:r w:rsidR="00254587">
              <w:rPr>
                <w:rFonts w:ascii="Arial" w:hAnsi="Arial" w:cs="Arial"/>
                <w:sz w:val="20"/>
                <w:szCs w:val="20"/>
              </w:rPr>
              <w:t>g some written detail from the S</w:t>
            </w:r>
            <w:r w:rsidR="00516342">
              <w:rPr>
                <w:rFonts w:ascii="Arial" w:hAnsi="Arial" w:cs="Arial"/>
                <w:sz w:val="20"/>
                <w:szCs w:val="20"/>
              </w:rPr>
              <w:t>olicitor for inclusion in a future Bulletin and will provide further information to the Group on receipt before taking any further action</w:t>
            </w:r>
            <w:r w:rsidR="00F92424">
              <w:rPr>
                <w:rFonts w:ascii="Arial" w:hAnsi="Arial" w:cs="Arial"/>
                <w:sz w:val="20"/>
                <w:szCs w:val="20"/>
              </w:rPr>
              <w:t>.</w:t>
            </w:r>
          </w:p>
        </w:tc>
        <w:tc>
          <w:tcPr>
            <w:tcW w:w="1701" w:type="dxa"/>
          </w:tcPr>
          <w:p w:rsidR="00690065" w:rsidRDefault="00690065" w:rsidP="00100115">
            <w:pPr>
              <w:rPr>
                <w:rFonts w:ascii="Arial" w:hAnsi="Arial" w:cs="Arial"/>
                <w:sz w:val="20"/>
                <w:szCs w:val="20"/>
              </w:rPr>
            </w:pPr>
          </w:p>
          <w:p w:rsidR="00516342" w:rsidRDefault="00516342" w:rsidP="00100115">
            <w:pPr>
              <w:rPr>
                <w:rFonts w:ascii="Arial" w:hAnsi="Arial" w:cs="Arial"/>
                <w:sz w:val="20"/>
                <w:szCs w:val="20"/>
              </w:rPr>
            </w:pPr>
          </w:p>
          <w:p w:rsidR="00516342" w:rsidRDefault="00516342" w:rsidP="00100115">
            <w:pPr>
              <w:rPr>
                <w:rFonts w:ascii="Arial" w:hAnsi="Arial" w:cs="Arial"/>
                <w:sz w:val="20"/>
                <w:szCs w:val="20"/>
              </w:rPr>
            </w:pPr>
          </w:p>
          <w:p w:rsidR="00516342" w:rsidRDefault="00516342" w:rsidP="00100115">
            <w:pPr>
              <w:rPr>
                <w:rFonts w:ascii="Arial" w:hAnsi="Arial" w:cs="Arial"/>
                <w:sz w:val="20"/>
                <w:szCs w:val="20"/>
              </w:rPr>
            </w:pPr>
          </w:p>
          <w:p w:rsidR="00516342" w:rsidRPr="003F3CE1" w:rsidRDefault="00516342" w:rsidP="00100115">
            <w:pPr>
              <w:rPr>
                <w:rFonts w:ascii="Arial" w:hAnsi="Arial" w:cs="Arial"/>
                <w:sz w:val="20"/>
                <w:szCs w:val="20"/>
              </w:rPr>
            </w:pPr>
            <w:r>
              <w:rPr>
                <w:rFonts w:ascii="Arial" w:hAnsi="Arial" w:cs="Arial"/>
                <w:sz w:val="20"/>
                <w:szCs w:val="20"/>
              </w:rPr>
              <w:t>RD</w:t>
            </w:r>
          </w:p>
        </w:tc>
      </w:tr>
      <w:tr w:rsidR="00690065" w:rsidRPr="003F3CE1" w:rsidTr="00100115">
        <w:tc>
          <w:tcPr>
            <w:tcW w:w="495" w:type="dxa"/>
          </w:tcPr>
          <w:p w:rsidR="00690065" w:rsidRPr="003F3CE1" w:rsidRDefault="00F92424" w:rsidP="00100115">
            <w:pPr>
              <w:rPr>
                <w:rFonts w:ascii="Arial" w:hAnsi="Arial" w:cs="Arial"/>
                <w:b/>
                <w:sz w:val="20"/>
                <w:szCs w:val="20"/>
              </w:rPr>
            </w:pPr>
            <w:r>
              <w:rPr>
                <w:rFonts w:ascii="Arial" w:hAnsi="Arial" w:cs="Arial"/>
                <w:b/>
                <w:sz w:val="20"/>
                <w:szCs w:val="20"/>
              </w:rPr>
              <w:t>4.2</w:t>
            </w:r>
          </w:p>
        </w:tc>
        <w:tc>
          <w:tcPr>
            <w:tcW w:w="8861" w:type="dxa"/>
          </w:tcPr>
          <w:p w:rsidR="00690065" w:rsidRPr="00EF4B23" w:rsidRDefault="00F92424" w:rsidP="00EF4B23">
            <w:pPr>
              <w:pStyle w:val="NoSpacing"/>
              <w:rPr>
                <w:rFonts w:ascii="Arial" w:hAnsi="Arial" w:cs="Arial"/>
                <w:sz w:val="20"/>
                <w:szCs w:val="20"/>
              </w:rPr>
            </w:pPr>
            <w:r w:rsidRPr="00EF4B23">
              <w:rPr>
                <w:rFonts w:ascii="Arial" w:hAnsi="Arial" w:cs="Arial"/>
                <w:sz w:val="20"/>
                <w:szCs w:val="20"/>
              </w:rPr>
              <w:t xml:space="preserve">RD updated the Group about the </w:t>
            </w:r>
            <w:r w:rsidR="00254587" w:rsidRPr="00EF4B23">
              <w:rPr>
                <w:rFonts w:ascii="Arial" w:hAnsi="Arial" w:cs="Arial"/>
                <w:sz w:val="20"/>
                <w:szCs w:val="20"/>
              </w:rPr>
              <w:t xml:space="preserve">Employer </w:t>
            </w:r>
            <w:r w:rsidRPr="00EF4B23">
              <w:rPr>
                <w:rFonts w:ascii="Arial" w:hAnsi="Arial" w:cs="Arial"/>
                <w:sz w:val="20"/>
                <w:szCs w:val="20"/>
              </w:rPr>
              <w:t>Levy Campaign</w:t>
            </w:r>
            <w:r w:rsidR="00632BF3" w:rsidRPr="00EF4B23">
              <w:rPr>
                <w:rFonts w:ascii="Arial" w:hAnsi="Arial" w:cs="Arial"/>
                <w:sz w:val="20"/>
                <w:szCs w:val="20"/>
              </w:rPr>
              <w:t xml:space="preserve">.  SC suggested that it would </w:t>
            </w:r>
            <w:r w:rsidR="00254587" w:rsidRPr="00EF4B23">
              <w:rPr>
                <w:rFonts w:ascii="Arial" w:hAnsi="Arial" w:cs="Arial"/>
                <w:sz w:val="20"/>
                <w:szCs w:val="20"/>
              </w:rPr>
              <w:t xml:space="preserve">also </w:t>
            </w:r>
            <w:r w:rsidR="00632BF3" w:rsidRPr="00EF4B23">
              <w:rPr>
                <w:rFonts w:ascii="Arial" w:hAnsi="Arial" w:cs="Arial"/>
                <w:sz w:val="20"/>
                <w:szCs w:val="20"/>
              </w:rPr>
              <w:t>be helpful to raise awareness</w:t>
            </w:r>
            <w:r w:rsidR="00254587" w:rsidRPr="00EF4B23">
              <w:rPr>
                <w:rFonts w:ascii="Arial" w:hAnsi="Arial" w:cs="Arial"/>
                <w:sz w:val="20"/>
                <w:szCs w:val="20"/>
              </w:rPr>
              <w:t xml:space="preserve"> </w:t>
            </w:r>
            <w:r w:rsidR="0052152F" w:rsidRPr="00EF4B23">
              <w:rPr>
                <w:rFonts w:ascii="Arial" w:hAnsi="Arial" w:cs="Arial"/>
                <w:sz w:val="20"/>
                <w:szCs w:val="20"/>
              </w:rPr>
              <w:t xml:space="preserve">of the Reform agenda </w:t>
            </w:r>
            <w:r w:rsidR="00632BF3" w:rsidRPr="00EF4B23">
              <w:rPr>
                <w:rFonts w:ascii="Arial" w:hAnsi="Arial" w:cs="Arial"/>
                <w:sz w:val="20"/>
                <w:szCs w:val="20"/>
              </w:rPr>
              <w:t xml:space="preserve">amongst non-levy paying employers.  RD explained that 6 double page spreads about the </w:t>
            </w:r>
            <w:r w:rsidR="0052152F" w:rsidRPr="00EF4B23">
              <w:rPr>
                <w:rFonts w:ascii="Arial" w:hAnsi="Arial" w:cs="Arial"/>
                <w:sz w:val="20"/>
                <w:szCs w:val="20"/>
              </w:rPr>
              <w:t>Levy</w:t>
            </w:r>
            <w:r w:rsidR="00D97074" w:rsidRPr="00EF4B23">
              <w:rPr>
                <w:rFonts w:ascii="Arial" w:hAnsi="Arial" w:cs="Arial"/>
                <w:sz w:val="20"/>
                <w:szCs w:val="20"/>
              </w:rPr>
              <w:t xml:space="preserve"> will appear in </w:t>
            </w:r>
            <w:r w:rsidR="00632BF3" w:rsidRPr="00EF4B23">
              <w:rPr>
                <w:rFonts w:ascii="Arial" w:hAnsi="Arial" w:cs="Arial"/>
                <w:sz w:val="20"/>
                <w:szCs w:val="20"/>
              </w:rPr>
              <w:t xml:space="preserve">Lancashire Business View publication </w:t>
            </w:r>
            <w:r w:rsidR="00254587" w:rsidRPr="00EF4B23">
              <w:rPr>
                <w:rFonts w:ascii="Arial" w:hAnsi="Arial" w:cs="Arial"/>
                <w:sz w:val="20"/>
                <w:szCs w:val="20"/>
              </w:rPr>
              <w:t>in the coming months</w:t>
            </w:r>
            <w:r w:rsidR="00EF4B23">
              <w:rPr>
                <w:rFonts w:ascii="Arial" w:hAnsi="Arial" w:cs="Arial"/>
                <w:sz w:val="20"/>
                <w:szCs w:val="20"/>
              </w:rPr>
              <w:t xml:space="preserve">, </w:t>
            </w:r>
            <w:r w:rsidR="00632BF3" w:rsidRPr="00EF4B23">
              <w:rPr>
                <w:rFonts w:ascii="Arial" w:hAnsi="Arial" w:cs="Arial"/>
                <w:sz w:val="20"/>
                <w:szCs w:val="20"/>
              </w:rPr>
              <w:t xml:space="preserve">one of </w:t>
            </w:r>
            <w:r w:rsidR="00EF4B23">
              <w:rPr>
                <w:rFonts w:ascii="Arial" w:hAnsi="Arial" w:cs="Arial"/>
                <w:sz w:val="20"/>
                <w:szCs w:val="20"/>
              </w:rPr>
              <w:t>which</w:t>
            </w:r>
            <w:r w:rsidR="00632BF3" w:rsidRPr="00EF4B23">
              <w:rPr>
                <w:rFonts w:ascii="Arial" w:hAnsi="Arial" w:cs="Arial"/>
                <w:sz w:val="20"/>
                <w:szCs w:val="20"/>
              </w:rPr>
              <w:t xml:space="preserve"> could be geared</w:t>
            </w:r>
            <w:r w:rsidR="00254587" w:rsidRPr="00EF4B23">
              <w:rPr>
                <w:rFonts w:ascii="Arial" w:hAnsi="Arial" w:cs="Arial"/>
                <w:sz w:val="20"/>
                <w:szCs w:val="20"/>
              </w:rPr>
              <w:t xml:space="preserve"> towards non-le</w:t>
            </w:r>
            <w:r w:rsidR="00EF4B23" w:rsidRPr="00EF4B23">
              <w:rPr>
                <w:rFonts w:ascii="Arial" w:hAnsi="Arial" w:cs="Arial"/>
                <w:sz w:val="20"/>
                <w:szCs w:val="20"/>
              </w:rPr>
              <w:t>v</w:t>
            </w:r>
            <w:r w:rsidR="00254587" w:rsidRPr="00EF4B23">
              <w:rPr>
                <w:rFonts w:ascii="Arial" w:hAnsi="Arial" w:cs="Arial"/>
                <w:sz w:val="20"/>
                <w:szCs w:val="20"/>
              </w:rPr>
              <w:t xml:space="preserve">y payers, once </w:t>
            </w:r>
            <w:r w:rsidR="00D97074" w:rsidRPr="00EF4B23">
              <w:rPr>
                <w:rFonts w:ascii="Arial" w:hAnsi="Arial" w:cs="Arial"/>
                <w:sz w:val="20"/>
                <w:szCs w:val="20"/>
              </w:rPr>
              <w:t xml:space="preserve">consultation over and </w:t>
            </w:r>
            <w:r w:rsidR="00632BF3" w:rsidRPr="00EF4B23">
              <w:rPr>
                <w:rFonts w:ascii="Arial" w:hAnsi="Arial" w:cs="Arial"/>
                <w:sz w:val="20"/>
                <w:szCs w:val="20"/>
              </w:rPr>
              <w:t>final details published in October</w:t>
            </w:r>
            <w:r w:rsidR="0052152F" w:rsidRPr="00EF4B23">
              <w:rPr>
                <w:rFonts w:ascii="Arial" w:hAnsi="Arial" w:cs="Arial"/>
                <w:sz w:val="20"/>
                <w:szCs w:val="20"/>
              </w:rPr>
              <w:t>.</w:t>
            </w:r>
          </w:p>
          <w:p w:rsidR="0052152F" w:rsidRDefault="00EF4B23" w:rsidP="00EF4B23">
            <w:pPr>
              <w:pStyle w:val="NoSpacing"/>
              <w:rPr>
                <w:rFonts w:ascii="Arial" w:hAnsi="Arial" w:cs="Arial"/>
                <w:sz w:val="20"/>
                <w:szCs w:val="20"/>
              </w:rPr>
            </w:pPr>
            <w:r w:rsidRPr="00EF4B23">
              <w:rPr>
                <w:rFonts w:ascii="Arial" w:hAnsi="Arial" w:cs="Arial"/>
                <w:sz w:val="20"/>
                <w:szCs w:val="20"/>
              </w:rPr>
              <w:t>T</w:t>
            </w:r>
            <w:r w:rsidR="00254587" w:rsidRPr="00EF4B23">
              <w:rPr>
                <w:rFonts w:ascii="Arial" w:hAnsi="Arial" w:cs="Arial"/>
                <w:sz w:val="20"/>
                <w:szCs w:val="20"/>
              </w:rPr>
              <w:t xml:space="preserve">he next </w:t>
            </w:r>
            <w:r w:rsidR="00C13B3B" w:rsidRPr="00EF4B23">
              <w:rPr>
                <w:rFonts w:ascii="Arial" w:hAnsi="Arial" w:cs="Arial"/>
                <w:sz w:val="20"/>
                <w:szCs w:val="20"/>
              </w:rPr>
              <w:t xml:space="preserve">LBV </w:t>
            </w:r>
            <w:r w:rsidR="00254587" w:rsidRPr="00EF4B23">
              <w:rPr>
                <w:rFonts w:ascii="Arial" w:hAnsi="Arial" w:cs="Arial"/>
                <w:sz w:val="20"/>
                <w:szCs w:val="20"/>
              </w:rPr>
              <w:t xml:space="preserve">article will have a map of areas and will provide a link to </w:t>
            </w:r>
            <w:r w:rsidR="00C13B3B" w:rsidRPr="00EF4B23">
              <w:rPr>
                <w:rFonts w:ascii="Arial" w:hAnsi="Arial" w:cs="Arial"/>
                <w:sz w:val="20"/>
                <w:szCs w:val="20"/>
              </w:rPr>
              <w:t>the levy information page on the Provider’s own website.  Some Providers have yet to supply RD with this link.</w:t>
            </w:r>
          </w:p>
          <w:p w:rsidR="00EF4B23" w:rsidRPr="00EF4B23" w:rsidRDefault="00EF4B23" w:rsidP="00EF4B23">
            <w:pPr>
              <w:pStyle w:val="NoSpacing"/>
              <w:rPr>
                <w:rFonts w:ascii="Arial" w:hAnsi="Arial" w:cs="Arial"/>
                <w:sz w:val="20"/>
                <w:szCs w:val="20"/>
              </w:rPr>
            </w:pPr>
            <w:bookmarkStart w:id="0" w:name="_GoBack"/>
            <w:bookmarkEnd w:id="0"/>
          </w:p>
          <w:p w:rsidR="00C13B3B" w:rsidRDefault="00C13B3B" w:rsidP="00EF4B23">
            <w:pPr>
              <w:pStyle w:val="NoSpacing"/>
              <w:rPr>
                <w:rFonts w:ascii="Arial" w:hAnsi="Arial" w:cs="Arial"/>
                <w:sz w:val="20"/>
                <w:szCs w:val="20"/>
              </w:rPr>
            </w:pPr>
            <w:r w:rsidRPr="00EF4B23">
              <w:rPr>
                <w:rFonts w:ascii="Arial" w:hAnsi="Arial" w:cs="Arial"/>
                <w:sz w:val="20"/>
                <w:szCs w:val="20"/>
              </w:rPr>
              <w:t>RD highlighted the forthcoming NW Provider Network Levy event in Leeds on 14</w:t>
            </w:r>
            <w:r w:rsidRPr="00EF4B23">
              <w:rPr>
                <w:rFonts w:ascii="Arial" w:hAnsi="Arial" w:cs="Arial"/>
                <w:sz w:val="20"/>
                <w:szCs w:val="20"/>
                <w:vertAlign w:val="superscript"/>
              </w:rPr>
              <w:t>th</w:t>
            </w:r>
            <w:r w:rsidRPr="00EF4B23">
              <w:rPr>
                <w:rFonts w:ascii="Arial" w:hAnsi="Arial" w:cs="Arial"/>
                <w:sz w:val="20"/>
                <w:szCs w:val="20"/>
              </w:rPr>
              <w:t xml:space="preserve"> October.</w:t>
            </w:r>
          </w:p>
          <w:p w:rsidR="00232415" w:rsidRPr="00EF4B23" w:rsidRDefault="00232415" w:rsidP="00EF4B23">
            <w:pPr>
              <w:pStyle w:val="NoSpacing"/>
              <w:rPr>
                <w:rFonts w:ascii="Arial" w:hAnsi="Arial" w:cs="Arial"/>
                <w:sz w:val="20"/>
                <w:szCs w:val="20"/>
              </w:rPr>
            </w:pPr>
          </w:p>
          <w:p w:rsidR="00C13B3B" w:rsidRPr="00E46F8B" w:rsidRDefault="00C13B3B" w:rsidP="00EF4B23">
            <w:pPr>
              <w:pStyle w:val="NoSpacing"/>
              <w:rPr>
                <w:rFonts w:ascii="Arial" w:hAnsi="Arial" w:cs="Arial"/>
                <w:sz w:val="20"/>
                <w:szCs w:val="20"/>
              </w:rPr>
            </w:pPr>
            <w:r w:rsidRPr="00EF4B23">
              <w:rPr>
                <w:rFonts w:ascii="Arial" w:hAnsi="Arial" w:cs="Arial"/>
                <w:sz w:val="20"/>
                <w:szCs w:val="20"/>
              </w:rPr>
              <w:t>It was agreed that this area should remain as a standing agenda item for future meetings.</w:t>
            </w:r>
          </w:p>
        </w:tc>
        <w:tc>
          <w:tcPr>
            <w:tcW w:w="1701" w:type="dxa"/>
          </w:tcPr>
          <w:p w:rsidR="00690065" w:rsidRDefault="00690065" w:rsidP="00100115">
            <w:pPr>
              <w:rPr>
                <w:rFonts w:ascii="Arial" w:hAnsi="Arial" w:cs="Arial"/>
                <w:sz w:val="20"/>
                <w:szCs w:val="20"/>
              </w:rPr>
            </w:pPr>
          </w:p>
          <w:p w:rsidR="0052152F" w:rsidRDefault="0052152F" w:rsidP="00100115">
            <w:pPr>
              <w:rPr>
                <w:rFonts w:ascii="Arial" w:hAnsi="Arial" w:cs="Arial"/>
                <w:sz w:val="20"/>
                <w:szCs w:val="20"/>
              </w:rPr>
            </w:pPr>
          </w:p>
          <w:p w:rsidR="0052152F" w:rsidRDefault="0052152F" w:rsidP="00100115">
            <w:pPr>
              <w:rPr>
                <w:rFonts w:ascii="Arial" w:hAnsi="Arial" w:cs="Arial"/>
                <w:sz w:val="20"/>
                <w:szCs w:val="20"/>
              </w:rPr>
            </w:pPr>
            <w:r>
              <w:rPr>
                <w:rFonts w:ascii="Arial" w:hAnsi="Arial" w:cs="Arial"/>
                <w:sz w:val="20"/>
                <w:szCs w:val="20"/>
              </w:rPr>
              <w:t>RD</w:t>
            </w:r>
          </w:p>
          <w:p w:rsidR="00C13B3B" w:rsidRDefault="00C13B3B" w:rsidP="00100115">
            <w:pPr>
              <w:rPr>
                <w:rFonts w:ascii="Arial" w:hAnsi="Arial" w:cs="Arial"/>
                <w:sz w:val="20"/>
                <w:szCs w:val="20"/>
              </w:rPr>
            </w:pPr>
            <w:r>
              <w:rPr>
                <w:rFonts w:ascii="Arial" w:hAnsi="Arial" w:cs="Arial"/>
                <w:sz w:val="20"/>
                <w:szCs w:val="20"/>
              </w:rPr>
              <w:t>ALL</w:t>
            </w:r>
          </w:p>
          <w:p w:rsidR="00C13B3B" w:rsidRDefault="00C13B3B" w:rsidP="00100115">
            <w:pPr>
              <w:rPr>
                <w:rFonts w:ascii="Arial" w:hAnsi="Arial" w:cs="Arial"/>
                <w:sz w:val="20"/>
                <w:szCs w:val="20"/>
              </w:rPr>
            </w:pPr>
          </w:p>
          <w:p w:rsidR="00232415" w:rsidRDefault="00232415" w:rsidP="00100115">
            <w:pPr>
              <w:rPr>
                <w:rFonts w:ascii="Arial" w:hAnsi="Arial" w:cs="Arial"/>
                <w:sz w:val="20"/>
                <w:szCs w:val="20"/>
              </w:rPr>
            </w:pPr>
          </w:p>
          <w:p w:rsidR="00C13B3B" w:rsidRPr="003F3CE1" w:rsidRDefault="00C13B3B" w:rsidP="00100115">
            <w:pPr>
              <w:rPr>
                <w:rFonts w:ascii="Arial" w:hAnsi="Arial" w:cs="Arial"/>
                <w:sz w:val="20"/>
                <w:szCs w:val="20"/>
              </w:rPr>
            </w:pPr>
            <w:r>
              <w:rPr>
                <w:rFonts w:ascii="Arial" w:hAnsi="Arial" w:cs="Arial"/>
                <w:sz w:val="20"/>
                <w:szCs w:val="20"/>
              </w:rPr>
              <w:t>HF</w:t>
            </w:r>
          </w:p>
        </w:tc>
      </w:tr>
      <w:tr w:rsidR="00690065" w:rsidRPr="003F3CE1" w:rsidTr="00100115">
        <w:tc>
          <w:tcPr>
            <w:tcW w:w="495" w:type="dxa"/>
          </w:tcPr>
          <w:p w:rsidR="00690065" w:rsidRPr="003F3CE1" w:rsidRDefault="002A799F" w:rsidP="00100115">
            <w:pPr>
              <w:rPr>
                <w:rFonts w:ascii="Arial" w:hAnsi="Arial" w:cs="Arial"/>
                <w:b/>
                <w:sz w:val="20"/>
                <w:szCs w:val="20"/>
              </w:rPr>
            </w:pPr>
            <w:r>
              <w:rPr>
                <w:rFonts w:ascii="Arial" w:hAnsi="Arial" w:cs="Arial"/>
                <w:b/>
                <w:sz w:val="20"/>
                <w:szCs w:val="20"/>
              </w:rPr>
              <w:t>4.3</w:t>
            </w:r>
          </w:p>
        </w:tc>
        <w:tc>
          <w:tcPr>
            <w:tcW w:w="8861" w:type="dxa"/>
          </w:tcPr>
          <w:p w:rsidR="00690065" w:rsidRPr="002A799F" w:rsidRDefault="002A799F" w:rsidP="004E1C79">
            <w:pPr>
              <w:rPr>
                <w:rFonts w:ascii="Arial" w:hAnsi="Arial" w:cs="Arial"/>
                <w:sz w:val="20"/>
                <w:szCs w:val="20"/>
              </w:rPr>
            </w:pPr>
            <w:r w:rsidRPr="002A799F">
              <w:rPr>
                <w:rFonts w:ascii="Arial" w:hAnsi="Arial" w:cs="Arial"/>
                <w:sz w:val="20"/>
                <w:szCs w:val="20"/>
              </w:rPr>
              <w:t>JR asked if any of the Group h</w:t>
            </w:r>
            <w:r>
              <w:rPr>
                <w:rFonts w:ascii="Arial" w:hAnsi="Arial" w:cs="Arial"/>
                <w:sz w:val="20"/>
                <w:szCs w:val="20"/>
              </w:rPr>
              <w:t xml:space="preserve">ad uploaded data to the DAS yet and </w:t>
            </w:r>
            <w:r w:rsidR="004E1C79">
              <w:rPr>
                <w:rFonts w:ascii="Arial" w:hAnsi="Arial" w:cs="Arial"/>
                <w:sz w:val="20"/>
                <w:szCs w:val="20"/>
              </w:rPr>
              <w:t>recommended</w:t>
            </w:r>
            <w:r>
              <w:rPr>
                <w:rFonts w:ascii="Arial" w:hAnsi="Arial" w:cs="Arial"/>
                <w:sz w:val="20"/>
                <w:szCs w:val="20"/>
              </w:rPr>
              <w:t xml:space="preserve"> that it was </w:t>
            </w:r>
            <w:r w:rsidR="004E1C79">
              <w:rPr>
                <w:rFonts w:ascii="Arial" w:hAnsi="Arial" w:cs="Arial"/>
                <w:sz w:val="20"/>
                <w:szCs w:val="20"/>
              </w:rPr>
              <w:t xml:space="preserve">probably </w:t>
            </w:r>
            <w:r>
              <w:rPr>
                <w:rFonts w:ascii="Arial" w:hAnsi="Arial" w:cs="Arial"/>
                <w:sz w:val="20"/>
                <w:szCs w:val="20"/>
              </w:rPr>
              <w:t xml:space="preserve">something that MIS/data </w:t>
            </w:r>
            <w:r w:rsidR="004E1C79">
              <w:rPr>
                <w:rFonts w:ascii="Arial" w:hAnsi="Arial" w:cs="Arial"/>
                <w:sz w:val="20"/>
                <w:szCs w:val="20"/>
              </w:rPr>
              <w:t xml:space="preserve">staff within colleges/providers should be involved with.  JR advised that he had encountered some problems when asked for delivery locations and said he had made the decision to enter the college location for all delivery in the first instance.   </w:t>
            </w:r>
          </w:p>
        </w:tc>
        <w:tc>
          <w:tcPr>
            <w:tcW w:w="1701" w:type="dxa"/>
          </w:tcPr>
          <w:p w:rsidR="00690065" w:rsidRPr="003F3CE1" w:rsidRDefault="00690065" w:rsidP="00100115">
            <w:pPr>
              <w:rPr>
                <w:rFonts w:ascii="Arial" w:hAnsi="Arial" w:cs="Arial"/>
                <w:sz w:val="20"/>
                <w:szCs w:val="20"/>
              </w:rPr>
            </w:pPr>
          </w:p>
        </w:tc>
      </w:tr>
      <w:tr w:rsidR="00690065" w:rsidRPr="003F3CE1" w:rsidTr="00100115">
        <w:tc>
          <w:tcPr>
            <w:tcW w:w="495" w:type="dxa"/>
          </w:tcPr>
          <w:p w:rsidR="00690065" w:rsidRPr="003F3CE1" w:rsidRDefault="004E1C79" w:rsidP="00100115">
            <w:pPr>
              <w:rPr>
                <w:rFonts w:ascii="Arial" w:hAnsi="Arial" w:cs="Arial"/>
                <w:b/>
                <w:sz w:val="20"/>
                <w:szCs w:val="20"/>
              </w:rPr>
            </w:pPr>
            <w:r>
              <w:rPr>
                <w:rFonts w:ascii="Arial" w:hAnsi="Arial" w:cs="Arial"/>
                <w:b/>
                <w:sz w:val="20"/>
                <w:szCs w:val="20"/>
              </w:rPr>
              <w:t>5</w:t>
            </w:r>
          </w:p>
        </w:tc>
        <w:tc>
          <w:tcPr>
            <w:tcW w:w="8861" w:type="dxa"/>
          </w:tcPr>
          <w:p w:rsidR="00690065" w:rsidRPr="003F3CE1" w:rsidRDefault="004E1C79" w:rsidP="00100115">
            <w:pPr>
              <w:rPr>
                <w:rFonts w:ascii="Arial" w:hAnsi="Arial" w:cs="Arial"/>
                <w:b/>
                <w:sz w:val="20"/>
                <w:szCs w:val="20"/>
              </w:rPr>
            </w:pPr>
            <w:r>
              <w:rPr>
                <w:rFonts w:ascii="Arial" w:hAnsi="Arial" w:cs="Arial"/>
                <w:b/>
                <w:sz w:val="20"/>
                <w:szCs w:val="20"/>
              </w:rPr>
              <w:t>Any Other Business</w:t>
            </w:r>
          </w:p>
        </w:tc>
        <w:tc>
          <w:tcPr>
            <w:tcW w:w="1701" w:type="dxa"/>
          </w:tcPr>
          <w:p w:rsidR="00690065" w:rsidRPr="003F3CE1" w:rsidRDefault="00690065" w:rsidP="00100115">
            <w:pPr>
              <w:rPr>
                <w:rFonts w:ascii="Arial" w:hAnsi="Arial" w:cs="Arial"/>
                <w:sz w:val="20"/>
                <w:szCs w:val="20"/>
              </w:rPr>
            </w:pPr>
          </w:p>
        </w:tc>
      </w:tr>
      <w:tr w:rsidR="00301472" w:rsidRPr="003F3CE1" w:rsidTr="00100115">
        <w:tc>
          <w:tcPr>
            <w:tcW w:w="495" w:type="dxa"/>
          </w:tcPr>
          <w:p w:rsidR="00301472" w:rsidRDefault="00301472" w:rsidP="00100115">
            <w:pPr>
              <w:rPr>
                <w:rFonts w:ascii="Arial" w:hAnsi="Arial" w:cs="Arial"/>
                <w:b/>
                <w:sz w:val="20"/>
                <w:szCs w:val="20"/>
              </w:rPr>
            </w:pPr>
            <w:r>
              <w:rPr>
                <w:rFonts w:ascii="Arial" w:hAnsi="Arial" w:cs="Arial"/>
                <w:b/>
                <w:sz w:val="20"/>
                <w:szCs w:val="20"/>
              </w:rPr>
              <w:t>5.1</w:t>
            </w:r>
          </w:p>
        </w:tc>
        <w:tc>
          <w:tcPr>
            <w:tcW w:w="8861" w:type="dxa"/>
          </w:tcPr>
          <w:p w:rsidR="00301472" w:rsidRPr="00301472" w:rsidRDefault="00301472" w:rsidP="008A3CDB">
            <w:pPr>
              <w:rPr>
                <w:rFonts w:ascii="Arial" w:hAnsi="Arial" w:cs="Arial"/>
                <w:sz w:val="20"/>
                <w:szCs w:val="20"/>
              </w:rPr>
            </w:pPr>
            <w:r w:rsidRPr="00301472">
              <w:rPr>
                <w:rFonts w:ascii="Arial" w:hAnsi="Arial" w:cs="Arial"/>
                <w:sz w:val="20"/>
                <w:szCs w:val="20"/>
              </w:rPr>
              <w:t xml:space="preserve">RD </w:t>
            </w:r>
            <w:r>
              <w:rPr>
                <w:rFonts w:ascii="Arial" w:hAnsi="Arial" w:cs="Arial"/>
                <w:sz w:val="20"/>
                <w:szCs w:val="20"/>
              </w:rPr>
              <w:t>has been given the contact details for the new HMI Regional Director for the NW Provider Network, Andrew Cook, who took up post on 1 September.  RD will forward any relevant information to the group as it is received.</w:t>
            </w:r>
          </w:p>
        </w:tc>
        <w:tc>
          <w:tcPr>
            <w:tcW w:w="1701" w:type="dxa"/>
          </w:tcPr>
          <w:p w:rsidR="00301472" w:rsidRDefault="00301472" w:rsidP="00100115">
            <w:pPr>
              <w:rPr>
                <w:rFonts w:ascii="Arial" w:hAnsi="Arial" w:cs="Arial"/>
                <w:sz w:val="20"/>
                <w:szCs w:val="20"/>
              </w:rPr>
            </w:pPr>
          </w:p>
          <w:p w:rsidR="008A3CDB" w:rsidRPr="003F3CE1" w:rsidRDefault="008A3CDB" w:rsidP="00100115">
            <w:pPr>
              <w:rPr>
                <w:rFonts w:ascii="Arial" w:hAnsi="Arial" w:cs="Arial"/>
                <w:sz w:val="20"/>
                <w:szCs w:val="20"/>
              </w:rPr>
            </w:pPr>
            <w:r>
              <w:rPr>
                <w:rFonts w:ascii="Arial" w:hAnsi="Arial" w:cs="Arial"/>
                <w:sz w:val="20"/>
                <w:szCs w:val="20"/>
              </w:rPr>
              <w:t>RD</w:t>
            </w:r>
          </w:p>
        </w:tc>
      </w:tr>
      <w:tr w:rsidR="00690065" w:rsidRPr="003F3CE1" w:rsidTr="00B76339">
        <w:trPr>
          <w:trHeight w:val="2504"/>
        </w:trPr>
        <w:tc>
          <w:tcPr>
            <w:tcW w:w="495" w:type="dxa"/>
          </w:tcPr>
          <w:p w:rsidR="00690065" w:rsidRPr="003F3CE1" w:rsidRDefault="00301472" w:rsidP="00100115">
            <w:pPr>
              <w:rPr>
                <w:rFonts w:ascii="Arial" w:hAnsi="Arial" w:cs="Arial"/>
                <w:b/>
                <w:sz w:val="20"/>
                <w:szCs w:val="20"/>
              </w:rPr>
            </w:pPr>
            <w:r>
              <w:rPr>
                <w:rFonts w:ascii="Arial" w:hAnsi="Arial" w:cs="Arial"/>
                <w:b/>
                <w:sz w:val="20"/>
                <w:szCs w:val="20"/>
              </w:rPr>
              <w:t>5.2</w:t>
            </w:r>
          </w:p>
        </w:tc>
        <w:tc>
          <w:tcPr>
            <w:tcW w:w="8861" w:type="dxa"/>
          </w:tcPr>
          <w:p w:rsidR="00690065" w:rsidRDefault="004E1C79" w:rsidP="00690065">
            <w:pPr>
              <w:rPr>
                <w:rFonts w:ascii="Arial" w:hAnsi="Arial" w:cs="Arial"/>
                <w:b/>
                <w:sz w:val="20"/>
                <w:szCs w:val="20"/>
              </w:rPr>
            </w:pPr>
            <w:r>
              <w:rPr>
                <w:rFonts w:ascii="Arial" w:hAnsi="Arial" w:cs="Arial"/>
                <w:b/>
                <w:sz w:val="20"/>
                <w:szCs w:val="20"/>
              </w:rPr>
              <w:t>Meeting dates for 2017</w:t>
            </w:r>
          </w:p>
          <w:p w:rsidR="00B76339" w:rsidRPr="00B76339" w:rsidRDefault="004E1C79" w:rsidP="00B76339">
            <w:pPr>
              <w:pStyle w:val="NoSpacing"/>
              <w:rPr>
                <w:rFonts w:ascii="Arial" w:hAnsi="Arial" w:cs="Arial"/>
                <w:sz w:val="20"/>
                <w:szCs w:val="20"/>
              </w:rPr>
            </w:pPr>
            <w:r w:rsidRPr="00B76339">
              <w:rPr>
                <w:rFonts w:ascii="Arial" w:hAnsi="Arial" w:cs="Arial"/>
                <w:sz w:val="20"/>
                <w:szCs w:val="20"/>
              </w:rPr>
              <w:t>Proposed meeting dates for 2017 were circulated however it was noted that the dates for February, April and March all clashed with Preston’s College SMT meetings. After discussion it was decided to move the meeting</w:t>
            </w:r>
            <w:r w:rsidR="00B76339" w:rsidRPr="00B76339">
              <w:rPr>
                <w:rFonts w:ascii="Arial" w:hAnsi="Arial" w:cs="Arial"/>
                <w:sz w:val="20"/>
                <w:szCs w:val="20"/>
              </w:rPr>
              <w:t>s</w:t>
            </w:r>
            <w:r w:rsidRPr="00B76339">
              <w:rPr>
                <w:rFonts w:ascii="Arial" w:hAnsi="Arial" w:cs="Arial"/>
                <w:sz w:val="20"/>
                <w:szCs w:val="20"/>
              </w:rPr>
              <w:t xml:space="preserve"> to </w:t>
            </w:r>
            <w:r w:rsidR="00B76339" w:rsidRPr="00B76339">
              <w:rPr>
                <w:rFonts w:ascii="Arial" w:hAnsi="Arial" w:cs="Arial"/>
                <w:sz w:val="20"/>
                <w:szCs w:val="20"/>
              </w:rPr>
              <w:t>Tuesday</w:t>
            </w:r>
            <w:r w:rsidRPr="00B76339">
              <w:rPr>
                <w:rFonts w:ascii="Arial" w:hAnsi="Arial" w:cs="Arial"/>
                <w:sz w:val="20"/>
                <w:szCs w:val="20"/>
              </w:rPr>
              <w:t>:-</w:t>
            </w:r>
          </w:p>
          <w:p w:rsidR="004E1C79" w:rsidRPr="00B76339" w:rsidRDefault="00B76339" w:rsidP="00B76339">
            <w:pPr>
              <w:pStyle w:val="NoSpacing"/>
              <w:rPr>
                <w:rFonts w:ascii="Arial" w:hAnsi="Arial" w:cs="Arial"/>
                <w:sz w:val="20"/>
                <w:szCs w:val="20"/>
              </w:rPr>
            </w:pPr>
            <w:r w:rsidRPr="00B76339">
              <w:rPr>
                <w:rFonts w:ascii="Arial" w:hAnsi="Arial" w:cs="Arial"/>
                <w:sz w:val="20"/>
                <w:szCs w:val="20"/>
              </w:rPr>
              <w:t xml:space="preserve">Tuesday </w:t>
            </w:r>
            <w:r w:rsidR="004E1C79" w:rsidRPr="00B76339">
              <w:rPr>
                <w:rFonts w:ascii="Arial" w:hAnsi="Arial" w:cs="Arial"/>
                <w:sz w:val="20"/>
                <w:szCs w:val="20"/>
              </w:rPr>
              <w:t>21</w:t>
            </w:r>
            <w:r w:rsidRPr="00B76339">
              <w:rPr>
                <w:rFonts w:ascii="Arial" w:hAnsi="Arial" w:cs="Arial"/>
                <w:sz w:val="20"/>
                <w:szCs w:val="20"/>
                <w:vertAlign w:val="superscript"/>
              </w:rPr>
              <w:t>st</w:t>
            </w:r>
            <w:r w:rsidR="004E1C79" w:rsidRPr="00B76339">
              <w:rPr>
                <w:rFonts w:ascii="Arial" w:hAnsi="Arial" w:cs="Arial"/>
                <w:sz w:val="20"/>
                <w:szCs w:val="20"/>
              </w:rPr>
              <w:t xml:space="preserve"> February</w:t>
            </w:r>
          </w:p>
          <w:p w:rsidR="004E1C79" w:rsidRPr="00B76339" w:rsidRDefault="004E1C79" w:rsidP="00B76339">
            <w:pPr>
              <w:pStyle w:val="NoSpacing"/>
              <w:rPr>
                <w:rFonts w:ascii="Arial" w:hAnsi="Arial" w:cs="Arial"/>
                <w:sz w:val="20"/>
                <w:szCs w:val="20"/>
              </w:rPr>
            </w:pPr>
            <w:r w:rsidRPr="00B76339">
              <w:rPr>
                <w:rFonts w:ascii="Arial" w:hAnsi="Arial" w:cs="Arial"/>
                <w:sz w:val="20"/>
                <w:szCs w:val="20"/>
              </w:rPr>
              <w:t>Tuesday 25</w:t>
            </w:r>
            <w:r w:rsidRPr="00B76339">
              <w:rPr>
                <w:rFonts w:ascii="Arial" w:hAnsi="Arial" w:cs="Arial"/>
                <w:sz w:val="20"/>
                <w:szCs w:val="20"/>
                <w:vertAlign w:val="superscript"/>
              </w:rPr>
              <w:t>th</w:t>
            </w:r>
            <w:r w:rsidRPr="00B76339">
              <w:rPr>
                <w:rFonts w:ascii="Arial" w:hAnsi="Arial" w:cs="Arial"/>
                <w:sz w:val="20"/>
                <w:szCs w:val="20"/>
              </w:rPr>
              <w:t xml:space="preserve"> April</w:t>
            </w:r>
          </w:p>
          <w:p w:rsidR="004E1C79" w:rsidRPr="00B76339" w:rsidRDefault="004E1C79" w:rsidP="00B76339">
            <w:pPr>
              <w:pStyle w:val="NoSpacing"/>
              <w:rPr>
                <w:rFonts w:ascii="Arial" w:hAnsi="Arial" w:cs="Arial"/>
                <w:sz w:val="20"/>
                <w:szCs w:val="20"/>
              </w:rPr>
            </w:pPr>
            <w:r w:rsidRPr="00B76339">
              <w:rPr>
                <w:rFonts w:ascii="Arial" w:hAnsi="Arial" w:cs="Arial"/>
                <w:sz w:val="20"/>
                <w:szCs w:val="20"/>
              </w:rPr>
              <w:t>Tuesday 20</w:t>
            </w:r>
            <w:r w:rsidRPr="00B76339">
              <w:rPr>
                <w:rFonts w:ascii="Arial" w:hAnsi="Arial" w:cs="Arial"/>
                <w:sz w:val="20"/>
                <w:szCs w:val="20"/>
                <w:vertAlign w:val="superscript"/>
              </w:rPr>
              <w:t>th</w:t>
            </w:r>
            <w:r w:rsidRPr="00B76339">
              <w:rPr>
                <w:rFonts w:ascii="Arial" w:hAnsi="Arial" w:cs="Arial"/>
                <w:sz w:val="20"/>
                <w:szCs w:val="20"/>
              </w:rPr>
              <w:t xml:space="preserve"> June</w:t>
            </w:r>
          </w:p>
          <w:p w:rsidR="004E1C79" w:rsidRPr="00B76339" w:rsidRDefault="004E1C79" w:rsidP="00B76339">
            <w:pPr>
              <w:pStyle w:val="NoSpacing"/>
              <w:rPr>
                <w:rFonts w:ascii="Arial" w:hAnsi="Arial" w:cs="Arial"/>
                <w:sz w:val="20"/>
                <w:szCs w:val="20"/>
              </w:rPr>
            </w:pPr>
            <w:r w:rsidRPr="00B76339">
              <w:rPr>
                <w:rFonts w:ascii="Arial" w:hAnsi="Arial" w:cs="Arial"/>
                <w:sz w:val="20"/>
                <w:szCs w:val="20"/>
              </w:rPr>
              <w:t>Tuesday 19</w:t>
            </w:r>
            <w:r w:rsidRPr="00B76339">
              <w:rPr>
                <w:rFonts w:ascii="Arial" w:hAnsi="Arial" w:cs="Arial"/>
                <w:sz w:val="20"/>
                <w:szCs w:val="20"/>
                <w:vertAlign w:val="superscript"/>
              </w:rPr>
              <w:t>th</w:t>
            </w:r>
            <w:r w:rsidRPr="00B76339">
              <w:rPr>
                <w:rFonts w:ascii="Arial" w:hAnsi="Arial" w:cs="Arial"/>
                <w:sz w:val="20"/>
                <w:szCs w:val="20"/>
              </w:rPr>
              <w:t xml:space="preserve"> September</w:t>
            </w:r>
          </w:p>
          <w:p w:rsidR="004E1C79" w:rsidRPr="00B76339" w:rsidRDefault="004E1C79" w:rsidP="00B76339">
            <w:pPr>
              <w:pStyle w:val="NoSpacing"/>
              <w:rPr>
                <w:rFonts w:ascii="Arial" w:hAnsi="Arial" w:cs="Arial"/>
                <w:sz w:val="20"/>
                <w:szCs w:val="20"/>
              </w:rPr>
            </w:pPr>
            <w:r w:rsidRPr="00B76339">
              <w:rPr>
                <w:rFonts w:ascii="Arial" w:hAnsi="Arial" w:cs="Arial"/>
                <w:sz w:val="20"/>
                <w:szCs w:val="20"/>
              </w:rPr>
              <w:t>Tuesday 29</w:t>
            </w:r>
            <w:r w:rsidRPr="00B76339">
              <w:rPr>
                <w:rFonts w:ascii="Arial" w:hAnsi="Arial" w:cs="Arial"/>
                <w:sz w:val="20"/>
                <w:szCs w:val="20"/>
                <w:vertAlign w:val="superscript"/>
              </w:rPr>
              <w:t>th</w:t>
            </w:r>
            <w:r w:rsidRPr="00B76339">
              <w:rPr>
                <w:rFonts w:ascii="Arial" w:hAnsi="Arial" w:cs="Arial"/>
                <w:sz w:val="20"/>
                <w:szCs w:val="20"/>
              </w:rPr>
              <w:t xml:space="preserve"> November</w:t>
            </w:r>
          </w:p>
          <w:p w:rsidR="004E1C79" w:rsidRPr="004E1C79" w:rsidRDefault="004E1C79" w:rsidP="004E1C79">
            <w:pPr>
              <w:rPr>
                <w:rFonts w:ascii="Arial" w:hAnsi="Arial" w:cs="Arial"/>
                <w:sz w:val="20"/>
                <w:szCs w:val="20"/>
              </w:rPr>
            </w:pPr>
            <w:r w:rsidRPr="00B76339">
              <w:rPr>
                <w:rFonts w:ascii="Arial" w:hAnsi="Arial" w:cs="Arial"/>
                <w:sz w:val="20"/>
                <w:szCs w:val="20"/>
              </w:rPr>
              <w:t>HF will send Outlook invites for all 2017 meetings.</w:t>
            </w:r>
            <w:r>
              <w:rPr>
                <w:rFonts w:ascii="Arial" w:hAnsi="Arial" w:cs="Arial"/>
                <w:sz w:val="20"/>
                <w:szCs w:val="20"/>
              </w:rPr>
              <w:t xml:space="preserve"> </w:t>
            </w:r>
          </w:p>
        </w:tc>
        <w:tc>
          <w:tcPr>
            <w:tcW w:w="1701" w:type="dxa"/>
          </w:tcPr>
          <w:p w:rsidR="00690065" w:rsidRDefault="00690065" w:rsidP="00100115">
            <w:pPr>
              <w:rPr>
                <w:rFonts w:ascii="Arial" w:hAnsi="Arial" w:cs="Arial"/>
                <w:sz w:val="20"/>
                <w:szCs w:val="20"/>
              </w:rPr>
            </w:pPr>
          </w:p>
          <w:p w:rsidR="00B76339" w:rsidRDefault="00B76339" w:rsidP="00100115">
            <w:pPr>
              <w:rPr>
                <w:rFonts w:ascii="Arial" w:hAnsi="Arial" w:cs="Arial"/>
                <w:sz w:val="20"/>
                <w:szCs w:val="20"/>
              </w:rPr>
            </w:pPr>
          </w:p>
          <w:p w:rsidR="00B76339" w:rsidRDefault="00B76339" w:rsidP="00100115">
            <w:pPr>
              <w:rPr>
                <w:rFonts w:ascii="Arial" w:hAnsi="Arial" w:cs="Arial"/>
                <w:sz w:val="20"/>
                <w:szCs w:val="20"/>
              </w:rPr>
            </w:pPr>
          </w:p>
          <w:p w:rsidR="00B76339" w:rsidRDefault="00B76339" w:rsidP="00100115">
            <w:pPr>
              <w:rPr>
                <w:rFonts w:ascii="Arial" w:hAnsi="Arial" w:cs="Arial"/>
                <w:sz w:val="20"/>
                <w:szCs w:val="20"/>
              </w:rPr>
            </w:pPr>
          </w:p>
          <w:p w:rsidR="00B76339" w:rsidRDefault="00B76339" w:rsidP="00100115">
            <w:pPr>
              <w:rPr>
                <w:rFonts w:ascii="Arial" w:hAnsi="Arial" w:cs="Arial"/>
                <w:sz w:val="20"/>
                <w:szCs w:val="20"/>
              </w:rPr>
            </w:pPr>
          </w:p>
          <w:p w:rsidR="00B76339" w:rsidRPr="003F3CE1" w:rsidRDefault="00B76339" w:rsidP="00B76339">
            <w:pPr>
              <w:rPr>
                <w:rFonts w:ascii="Arial" w:hAnsi="Arial" w:cs="Arial"/>
                <w:sz w:val="20"/>
                <w:szCs w:val="20"/>
              </w:rPr>
            </w:pPr>
            <w:r>
              <w:rPr>
                <w:rFonts w:ascii="Arial" w:hAnsi="Arial" w:cs="Arial"/>
                <w:sz w:val="20"/>
                <w:szCs w:val="20"/>
              </w:rPr>
              <w:t>HF</w:t>
            </w:r>
          </w:p>
        </w:tc>
      </w:tr>
      <w:tr w:rsidR="00690065" w:rsidRPr="003F3CE1" w:rsidTr="00100115">
        <w:tc>
          <w:tcPr>
            <w:tcW w:w="495" w:type="dxa"/>
          </w:tcPr>
          <w:p w:rsidR="00690065" w:rsidRPr="003F3CE1" w:rsidRDefault="00690065" w:rsidP="00100115">
            <w:pPr>
              <w:rPr>
                <w:rFonts w:ascii="Arial" w:hAnsi="Arial" w:cs="Arial"/>
                <w:b/>
                <w:sz w:val="20"/>
                <w:szCs w:val="20"/>
              </w:rPr>
            </w:pPr>
            <w:r w:rsidRPr="003F3CE1">
              <w:rPr>
                <w:rFonts w:ascii="Arial" w:hAnsi="Arial" w:cs="Arial"/>
                <w:b/>
                <w:sz w:val="20"/>
                <w:szCs w:val="20"/>
              </w:rPr>
              <w:t>8</w:t>
            </w:r>
          </w:p>
        </w:tc>
        <w:tc>
          <w:tcPr>
            <w:tcW w:w="8861" w:type="dxa"/>
          </w:tcPr>
          <w:p w:rsidR="00690065" w:rsidRPr="00E55D69" w:rsidRDefault="00690065" w:rsidP="00E55D69">
            <w:pPr>
              <w:pStyle w:val="NoSpacing"/>
              <w:rPr>
                <w:rFonts w:ascii="Arial" w:hAnsi="Arial" w:cs="Arial"/>
                <w:b/>
                <w:sz w:val="20"/>
                <w:szCs w:val="20"/>
              </w:rPr>
            </w:pPr>
            <w:r w:rsidRPr="00E55D69">
              <w:rPr>
                <w:rFonts w:ascii="Arial" w:hAnsi="Arial" w:cs="Arial"/>
                <w:b/>
                <w:sz w:val="20"/>
                <w:szCs w:val="20"/>
              </w:rPr>
              <w:t xml:space="preserve">Date of next meeting – </w:t>
            </w:r>
            <w:r w:rsidR="00E55D69" w:rsidRPr="00E55D69">
              <w:rPr>
                <w:rFonts w:ascii="Arial" w:hAnsi="Arial" w:cs="Arial"/>
                <w:b/>
                <w:sz w:val="20"/>
                <w:szCs w:val="20"/>
              </w:rPr>
              <w:t>23</w:t>
            </w:r>
            <w:r w:rsidR="00E55D69" w:rsidRPr="00E55D69">
              <w:rPr>
                <w:rFonts w:ascii="Arial" w:hAnsi="Arial" w:cs="Arial"/>
                <w:b/>
                <w:sz w:val="20"/>
                <w:szCs w:val="20"/>
                <w:vertAlign w:val="superscript"/>
              </w:rPr>
              <w:t>rd</w:t>
            </w:r>
            <w:r w:rsidR="00E55D69" w:rsidRPr="00E55D69">
              <w:rPr>
                <w:rFonts w:ascii="Arial" w:hAnsi="Arial" w:cs="Arial"/>
                <w:b/>
                <w:sz w:val="20"/>
                <w:szCs w:val="20"/>
              </w:rPr>
              <w:t xml:space="preserve"> November 2016</w:t>
            </w:r>
          </w:p>
          <w:p w:rsidR="00E55D69" w:rsidRPr="00E55D69" w:rsidRDefault="00E55D69" w:rsidP="00E55D69">
            <w:pPr>
              <w:pStyle w:val="NoSpacing"/>
              <w:rPr>
                <w:rFonts w:ascii="Arial" w:hAnsi="Arial" w:cs="Arial"/>
                <w:sz w:val="20"/>
                <w:szCs w:val="20"/>
              </w:rPr>
            </w:pPr>
            <w:r>
              <w:rPr>
                <w:rFonts w:ascii="Arial" w:hAnsi="Arial" w:cs="Arial"/>
                <w:sz w:val="20"/>
                <w:szCs w:val="20"/>
              </w:rPr>
              <w:t>Possible venues – NLTG, Preston’s College, Accrington and Rossendale.  TL/JR and SC to check and contact RD/HF</w:t>
            </w:r>
          </w:p>
          <w:p w:rsidR="00E55D69" w:rsidRPr="00E55D69" w:rsidRDefault="00E55D69" w:rsidP="00E55D69">
            <w:pPr>
              <w:pStyle w:val="NoSpacing"/>
            </w:pPr>
          </w:p>
        </w:tc>
        <w:tc>
          <w:tcPr>
            <w:tcW w:w="1701" w:type="dxa"/>
          </w:tcPr>
          <w:p w:rsidR="00690065" w:rsidRDefault="00690065" w:rsidP="00100115">
            <w:pPr>
              <w:rPr>
                <w:rFonts w:ascii="Arial" w:hAnsi="Arial" w:cs="Arial"/>
                <w:sz w:val="20"/>
                <w:szCs w:val="20"/>
              </w:rPr>
            </w:pPr>
          </w:p>
          <w:p w:rsidR="00E55D69" w:rsidRPr="003F3CE1" w:rsidRDefault="00E55D69" w:rsidP="00100115">
            <w:pPr>
              <w:rPr>
                <w:rFonts w:ascii="Arial" w:hAnsi="Arial" w:cs="Arial"/>
                <w:sz w:val="20"/>
                <w:szCs w:val="20"/>
              </w:rPr>
            </w:pPr>
            <w:r>
              <w:rPr>
                <w:rFonts w:ascii="Arial" w:hAnsi="Arial" w:cs="Arial"/>
                <w:sz w:val="20"/>
                <w:szCs w:val="20"/>
              </w:rPr>
              <w:t>TL/JR/SC</w:t>
            </w:r>
          </w:p>
        </w:tc>
      </w:tr>
      <w:tr w:rsidR="00690065" w:rsidRPr="003F3CE1" w:rsidTr="00100115">
        <w:tc>
          <w:tcPr>
            <w:tcW w:w="495" w:type="dxa"/>
          </w:tcPr>
          <w:p w:rsidR="00690065" w:rsidRPr="003F3CE1" w:rsidRDefault="00690065" w:rsidP="00100115">
            <w:pPr>
              <w:rPr>
                <w:rFonts w:ascii="Arial" w:hAnsi="Arial" w:cs="Arial"/>
                <w:b/>
                <w:sz w:val="20"/>
                <w:szCs w:val="20"/>
              </w:rPr>
            </w:pPr>
          </w:p>
        </w:tc>
        <w:tc>
          <w:tcPr>
            <w:tcW w:w="8861" w:type="dxa"/>
          </w:tcPr>
          <w:p w:rsidR="00690065" w:rsidRPr="003F3CE1" w:rsidRDefault="002D3C4C" w:rsidP="00100115">
            <w:pPr>
              <w:rPr>
                <w:rFonts w:ascii="Arial" w:hAnsi="Arial" w:cs="Arial"/>
                <w:sz w:val="20"/>
                <w:szCs w:val="20"/>
              </w:rPr>
            </w:pPr>
            <w:r>
              <w:rPr>
                <w:rFonts w:ascii="Arial" w:hAnsi="Arial" w:cs="Arial"/>
                <w:sz w:val="20"/>
                <w:szCs w:val="20"/>
              </w:rPr>
              <w:t>SC expressed his thanks to Dave and Carol for the presentation</w:t>
            </w:r>
            <w:r w:rsidR="00073CA8">
              <w:rPr>
                <w:rFonts w:ascii="Arial" w:hAnsi="Arial" w:cs="Arial"/>
                <w:sz w:val="20"/>
                <w:szCs w:val="20"/>
              </w:rPr>
              <w:t xml:space="preserve"> and to </w:t>
            </w:r>
            <w:proofErr w:type="spellStart"/>
            <w:r w:rsidR="00073CA8">
              <w:rPr>
                <w:rFonts w:ascii="Arial" w:hAnsi="Arial" w:cs="Arial"/>
                <w:sz w:val="20"/>
                <w:szCs w:val="20"/>
              </w:rPr>
              <w:t>PM</w:t>
            </w:r>
            <w:r>
              <w:rPr>
                <w:rFonts w:ascii="Arial" w:hAnsi="Arial" w:cs="Arial"/>
                <w:sz w:val="20"/>
                <w:szCs w:val="20"/>
              </w:rPr>
              <w:t>cG</w:t>
            </w:r>
            <w:proofErr w:type="spellEnd"/>
            <w:r>
              <w:rPr>
                <w:rFonts w:ascii="Arial" w:hAnsi="Arial" w:cs="Arial"/>
                <w:sz w:val="20"/>
                <w:szCs w:val="20"/>
              </w:rPr>
              <w:t xml:space="preserve"> </w:t>
            </w:r>
            <w:r w:rsidR="00073CA8">
              <w:rPr>
                <w:rFonts w:ascii="Arial" w:hAnsi="Arial" w:cs="Arial"/>
                <w:sz w:val="20"/>
                <w:szCs w:val="20"/>
              </w:rPr>
              <w:t xml:space="preserve">and Myerscough College </w:t>
            </w:r>
            <w:r>
              <w:rPr>
                <w:rFonts w:ascii="Arial" w:hAnsi="Arial" w:cs="Arial"/>
                <w:sz w:val="20"/>
                <w:szCs w:val="20"/>
              </w:rPr>
              <w:t>for hosting the meeting.</w:t>
            </w:r>
          </w:p>
        </w:tc>
        <w:tc>
          <w:tcPr>
            <w:tcW w:w="1701" w:type="dxa"/>
          </w:tcPr>
          <w:p w:rsidR="00690065" w:rsidRPr="003F3CE1" w:rsidRDefault="00690065" w:rsidP="00100115">
            <w:pPr>
              <w:rPr>
                <w:rFonts w:ascii="Arial" w:hAnsi="Arial" w:cs="Arial"/>
                <w:sz w:val="20"/>
                <w:szCs w:val="20"/>
              </w:rPr>
            </w:pPr>
          </w:p>
        </w:tc>
      </w:tr>
    </w:tbl>
    <w:p w:rsidR="00690065" w:rsidRDefault="00690065" w:rsidP="00690065"/>
    <w:p w:rsidR="000C484E" w:rsidRDefault="000C484E"/>
    <w:sectPr w:rsidR="000C484E"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5817"/>
    <w:multiLevelType w:val="hybridMultilevel"/>
    <w:tmpl w:val="48C65B98"/>
    <w:lvl w:ilvl="0" w:tplc="08090001">
      <w:start w:val="1"/>
      <w:numFmt w:val="bullet"/>
      <w:lvlText w:val=""/>
      <w:lvlJc w:val="left"/>
      <w:pPr>
        <w:ind w:left="720" w:hanging="360"/>
      </w:pPr>
      <w:rPr>
        <w:rFonts w:ascii="Symbol" w:hAnsi="Symbol" w:hint="default"/>
      </w:rPr>
    </w:lvl>
    <w:lvl w:ilvl="1" w:tplc="474ECBEA">
      <w:numFmt w:val="bullet"/>
      <w:lvlText w:val="·"/>
      <w:lvlJc w:val="left"/>
      <w:pPr>
        <w:ind w:left="1530" w:hanging="45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2F489E"/>
    <w:multiLevelType w:val="hybridMultilevel"/>
    <w:tmpl w:val="20583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2873B8"/>
    <w:multiLevelType w:val="hybridMultilevel"/>
    <w:tmpl w:val="B7FC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0436A2"/>
    <w:multiLevelType w:val="hybridMultilevel"/>
    <w:tmpl w:val="01764EBC"/>
    <w:lvl w:ilvl="0" w:tplc="FAECC30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65"/>
    <w:rsid w:val="00055499"/>
    <w:rsid w:val="00073CA8"/>
    <w:rsid w:val="000C484E"/>
    <w:rsid w:val="000C4DF7"/>
    <w:rsid w:val="001C29E4"/>
    <w:rsid w:val="00225B83"/>
    <w:rsid w:val="00232415"/>
    <w:rsid w:val="00254587"/>
    <w:rsid w:val="002A799F"/>
    <w:rsid w:val="002C0F9B"/>
    <w:rsid w:val="002D3C4C"/>
    <w:rsid w:val="002E7049"/>
    <w:rsid w:val="00301472"/>
    <w:rsid w:val="00372C36"/>
    <w:rsid w:val="003D42E2"/>
    <w:rsid w:val="00414E09"/>
    <w:rsid w:val="004440E9"/>
    <w:rsid w:val="004A35DB"/>
    <w:rsid w:val="004C2191"/>
    <w:rsid w:val="004E1C79"/>
    <w:rsid w:val="0051470C"/>
    <w:rsid w:val="00516342"/>
    <w:rsid w:val="0052152F"/>
    <w:rsid w:val="006146A4"/>
    <w:rsid w:val="00632BF3"/>
    <w:rsid w:val="00641818"/>
    <w:rsid w:val="006567EF"/>
    <w:rsid w:val="00665A68"/>
    <w:rsid w:val="00690065"/>
    <w:rsid w:val="006B5ECA"/>
    <w:rsid w:val="00711820"/>
    <w:rsid w:val="008033FE"/>
    <w:rsid w:val="008A3CDB"/>
    <w:rsid w:val="00972CB2"/>
    <w:rsid w:val="009B6ED9"/>
    <w:rsid w:val="00A219BD"/>
    <w:rsid w:val="00A619A2"/>
    <w:rsid w:val="00A82C5C"/>
    <w:rsid w:val="00B500E1"/>
    <w:rsid w:val="00B76339"/>
    <w:rsid w:val="00C13B3B"/>
    <w:rsid w:val="00C811DF"/>
    <w:rsid w:val="00C86751"/>
    <w:rsid w:val="00CC69BE"/>
    <w:rsid w:val="00D82BEB"/>
    <w:rsid w:val="00D97074"/>
    <w:rsid w:val="00DA6E8A"/>
    <w:rsid w:val="00E55D69"/>
    <w:rsid w:val="00EF4B23"/>
    <w:rsid w:val="00F35B4B"/>
    <w:rsid w:val="00F92424"/>
    <w:rsid w:val="00FB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065"/>
    <w:rPr>
      <w:color w:val="0000FF" w:themeColor="hyperlink"/>
      <w:u w:val="single"/>
    </w:rPr>
  </w:style>
  <w:style w:type="paragraph" w:styleId="ListParagraph">
    <w:name w:val="List Paragraph"/>
    <w:basedOn w:val="Normal"/>
    <w:uiPriority w:val="34"/>
    <w:qFormat/>
    <w:rsid w:val="00690065"/>
    <w:pPr>
      <w:ind w:left="720"/>
      <w:contextualSpacing/>
    </w:pPr>
  </w:style>
  <w:style w:type="paragraph" w:styleId="PlainText">
    <w:name w:val="Plain Text"/>
    <w:basedOn w:val="Normal"/>
    <w:link w:val="PlainTextChar"/>
    <w:uiPriority w:val="99"/>
    <w:semiHidden/>
    <w:unhideWhenUsed/>
    <w:rsid w:val="00690065"/>
    <w:pPr>
      <w:spacing w:after="0" w:line="240" w:lineRule="auto"/>
    </w:pPr>
    <w:rPr>
      <w:rFonts w:ascii="Arial" w:hAnsi="Arial" w:cs="Times New Roman"/>
      <w:sz w:val="24"/>
      <w:szCs w:val="21"/>
    </w:rPr>
  </w:style>
  <w:style w:type="character" w:customStyle="1" w:styleId="PlainTextChar">
    <w:name w:val="Plain Text Char"/>
    <w:basedOn w:val="DefaultParagraphFont"/>
    <w:link w:val="PlainText"/>
    <w:uiPriority w:val="99"/>
    <w:semiHidden/>
    <w:rsid w:val="00690065"/>
    <w:rPr>
      <w:rFonts w:ascii="Arial" w:hAnsi="Arial" w:cs="Times New Roman"/>
      <w:sz w:val="24"/>
      <w:szCs w:val="21"/>
    </w:rPr>
  </w:style>
  <w:style w:type="paragraph" w:styleId="BalloonText">
    <w:name w:val="Balloon Text"/>
    <w:basedOn w:val="Normal"/>
    <w:link w:val="BalloonTextChar"/>
    <w:uiPriority w:val="99"/>
    <w:semiHidden/>
    <w:unhideWhenUsed/>
    <w:rsid w:val="0069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65"/>
    <w:rPr>
      <w:rFonts w:ascii="Tahoma" w:hAnsi="Tahoma" w:cs="Tahoma"/>
      <w:sz w:val="16"/>
      <w:szCs w:val="16"/>
    </w:rPr>
  </w:style>
  <w:style w:type="paragraph" w:styleId="NoSpacing">
    <w:name w:val="No Spacing"/>
    <w:uiPriority w:val="1"/>
    <w:qFormat/>
    <w:rsid w:val="00A219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065"/>
    <w:rPr>
      <w:color w:val="0000FF" w:themeColor="hyperlink"/>
      <w:u w:val="single"/>
    </w:rPr>
  </w:style>
  <w:style w:type="paragraph" w:styleId="ListParagraph">
    <w:name w:val="List Paragraph"/>
    <w:basedOn w:val="Normal"/>
    <w:uiPriority w:val="34"/>
    <w:qFormat/>
    <w:rsid w:val="00690065"/>
    <w:pPr>
      <w:ind w:left="720"/>
      <w:contextualSpacing/>
    </w:pPr>
  </w:style>
  <w:style w:type="paragraph" w:styleId="PlainText">
    <w:name w:val="Plain Text"/>
    <w:basedOn w:val="Normal"/>
    <w:link w:val="PlainTextChar"/>
    <w:uiPriority w:val="99"/>
    <w:semiHidden/>
    <w:unhideWhenUsed/>
    <w:rsid w:val="00690065"/>
    <w:pPr>
      <w:spacing w:after="0" w:line="240" w:lineRule="auto"/>
    </w:pPr>
    <w:rPr>
      <w:rFonts w:ascii="Arial" w:hAnsi="Arial" w:cs="Times New Roman"/>
      <w:sz w:val="24"/>
      <w:szCs w:val="21"/>
    </w:rPr>
  </w:style>
  <w:style w:type="character" w:customStyle="1" w:styleId="PlainTextChar">
    <w:name w:val="Plain Text Char"/>
    <w:basedOn w:val="DefaultParagraphFont"/>
    <w:link w:val="PlainText"/>
    <w:uiPriority w:val="99"/>
    <w:semiHidden/>
    <w:rsid w:val="00690065"/>
    <w:rPr>
      <w:rFonts w:ascii="Arial" w:hAnsi="Arial" w:cs="Times New Roman"/>
      <w:sz w:val="24"/>
      <w:szCs w:val="21"/>
    </w:rPr>
  </w:style>
  <w:style w:type="paragraph" w:styleId="BalloonText">
    <w:name w:val="Balloon Text"/>
    <w:basedOn w:val="Normal"/>
    <w:link w:val="BalloonTextChar"/>
    <w:uiPriority w:val="99"/>
    <w:semiHidden/>
    <w:unhideWhenUsed/>
    <w:rsid w:val="0069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65"/>
    <w:rPr>
      <w:rFonts w:ascii="Tahoma" w:hAnsi="Tahoma" w:cs="Tahoma"/>
      <w:sz w:val="16"/>
      <w:szCs w:val="16"/>
    </w:rPr>
  </w:style>
  <w:style w:type="paragraph" w:styleId="NoSpacing">
    <w:name w:val="No Spacing"/>
    <w:uiPriority w:val="1"/>
    <w:qFormat/>
    <w:rsid w:val="00A21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Lancs Training Group LTD</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Fenton</dc:creator>
  <cp:lastModifiedBy>Helen Fenton</cp:lastModifiedBy>
  <cp:revision>4</cp:revision>
  <dcterms:created xsi:type="dcterms:W3CDTF">2016-09-24T06:50:00Z</dcterms:created>
  <dcterms:modified xsi:type="dcterms:W3CDTF">2016-09-26T08:23:00Z</dcterms:modified>
</cp:coreProperties>
</file>