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476"/>
        <w:gridCol w:w="1559"/>
      </w:tblGrid>
      <w:tr w:rsidR="004123E6" w:rsidTr="00D86A26">
        <w:tc>
          <w:tcPr>
            <w:tcW w:w="10603" w:type="dxa"/>
            <w:gridSpan w:val="3"/>
          </w:tcPr>
          <w:p w:rsidR="004123E6" w:rsidRDefault="009006D1" w:rsidP="00412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3A1C5B5" wp14:editId="502A953B">
                  <wp:extent cx="1442625" cy="59055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WBL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004" cy="59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3E6" w:rsidRPr="00196E8A" w:rsidRDefault="00D14AB1" w:rsidP="004123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E8A">
              <w:rPr>
                <w:rFonts w:ascii="Arial" w:hAnsi="Arial" w:cs="Arial"/>
                <w:b/>
                <w:sz w:val="18"/>
                <w:szCs w:val="18"/>
              </w:rPr>
              <w:t>Lancashire</w:t>
            </w:r>
            <w:r w:rsidR="00B51FC1">
              <w:rPr>
                <w:rFonts w:ascii="Arial" w:hAnsi="Arial" w:cs="Arial"/>
                <w:b/>
                <w:sz w:val="18"/>
                <w:szCs w:val="18"/>
              </w:rPr>
              <w:t xml:space="preserve"> Forum </w:t>
            </w:r>
            <w:r w:rsidRPr="00196E8A">
              <w:rPr>
                <w:rFonts w:ascii="Arial" w:hAnsi="Arial" w:cs="Arial"/>
                <w:b/>
                <w:sz w:val="18"/>
                <w:szCs w:val="18"/>
              </w:rPr>
              <w:t xml:space="preserve">Executive </w:t>
            </w:r>
            <w:r w:rsidR="00B51FC1">
              <w:rPr>
                <w:rFonts w:ascii="Arial" w:hAnsi="Arial" w:cs="Arial"/>
                <w:b/>
                <w:sz w:val="18"/>
                <w:szCs w:val="18"/>
              </w:rPr>
              <w:t>Group</w:t>
            </w:r>
            <w:r w:rsidRPr="00196E8A">
              <w:rPr>
                <w:rFonts w:ascii="Arial" w:hAnsi="Arial" w:cs="Arial"/>
                <w:b/>
                <w:sz w:val="18"/>
                <w:szCs w:val="18"/>
              </w:rPr>
              <w:t xml:space="preserve"> Meeting</w:t>
            </w:r>
          </w:p>
          <w:p w:rsidR="004123E6" w:rsidRDefault="00542D5E" w:rsidP="00412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67E2B" w:rsidRPr="00767E2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July</w:t>
            </w:r>
            <w:r w:rsidR="00D14AB1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FB0DF6">
              <w:rPr>
                <w:rFonts w:ascii="Arial" w:hAnsi="Arial" w:cs="Arial"/>
                <w:sz w:val="18"/>
                <w:szCs w:val="18"/>
              </w:rPr>
              <w:t>6</w:t>
            </w:r>
            <w:r w:rsidR="00D14AB1">
              <w:rPr>
                <w:rFonts w:ascii="Arial" w:hAnsi="Arial" w:cs="Arial"/>
                <w:sz w:val="18"/>
                <w:szCs w:val="18"/>
              </w:rPr>
              <w:t xml:space="preserve"> at Preston’s College</w:t>
            </w:r>
          </w:p>
          <w:p w:rsidR="004123E6" w:rsidRPr="001514A3" w:rsidRDefault="004123E6" w:rsidP="00412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23E6" w:rsidRPr="001514A3" w:rsidRDefault="004123E6" w:rsidP="00542D5E">
            <w:pPr>
              <w:rPr>
                <w:rFonts w:ascii="Arial" w:hAnsi="Arial" w:cs="Arial"/>
                <w:sz w:val="18"/>
                <w:szCs w:val="18"/>
              </w:rPr>
            </w:pPr>
            <w:r w:rsidRPr="001514A3">
              <w:rPr>
                <w:rFonts w:ascii="Arial" w:hAnsi="Arial" w:cs="Arial"/>
                <w:b/>
                <w:sz w:val="18"/>
                <w:szCs w:val="18"/>
              </w:rPr>
              <w:t>Present:</w:t>
            </w:r>
            <w:r w:rsidRPr="001514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0DF6" w:rsidRPr="001514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1DBF" w:rsidRPr="001514A3">
              <w:rPr>
                <w:rFonts w:ascii="Arial" w:hAnsi="Arial" w:cs="Arial"/>
                <w:sz w:val="18"/>
                <w:szCs w:val="18"/>
              </w:rPr>
              <w:t>Lisa Bloomfield (T2000) (Chair), Raeleen Duthoit  (LWBLEF)</w:t>
            </w:r>
            <w:r w:rsidR="00767E2B" w:rsidRPr="001514A3">
              <w:rPr>
                <w:rFonts w:ascii="Arial" w:hAnsi="Arial" w:cs="Arial"/>
                <w:sz w:val="18"/>
                <w:szCs w:val="18"/>
              </w:rPr>
              <w:t>,</w:t>
            </w:r>
            <w:r w:rsidR="006D1DBF" w:rsidRPr="001514A3">
              <w:rPr>
                <w:rFonts w:ascii="Arial" w:hAnsi="Arial" w:cs="Arial"/>
                <w:sz w:val="18"/>
                <w:szCs w:val="18"/>
              </w:rPr>
              <w:t xml:space="preserve"> Gareth Lindsay (NLTG), John Cramphorn (JTL), </w:t>
            </w:r>
            <w:r w:rsidR="007B3BAC" w:rsidRPr="001514A3">
              <w:rPr>
                <w:rFonts w:ascii="Arial" w:hAnsi="Arial" w:cs="Arial"/>
                <w:sz w:val="18"/>
                <w:szCs w:val="18"/>
              </w:rPr>
              <w:t>Rob Garside, (</w:t>
            </w:r>
            <w:proofErr w:type="spellStart"/>
            <w:r w:rsidR="007B3BAC" w:rsidRPr="001514A3">
              <w:rPr>
                <w:rFonts w:ascii="Arial" w:hAnsi="Arial" w:cs="Arial"/>
                <w:sz w:val="18"/>
                <w:szCs w:val="18"/>
              </w:rPr>
              <w:t>Intraining</w:t>
            </w:r>
            <w:proofErr w:type="spellEnd"/>
            <w:r w:rsidR="007B3BAC" w:rsidRPr="001514A3">
              <w:rPr>
                <w:rFonts w:ascii="Arial" w:hAnsi="Arial" w:cs="Arial"/>
                <w:sz w:val="18"/>
                <w:szCs w:val="18"/>
              </w:rPr>
              <w:t>),</w:t>
            </w:r>
            <w:r w:rsidR="006D1DBF" w:rsidRPr="001514A3">
              <w:rPr>
                <w:rFonts w:ascii="Arial" w:hAnsi="Arial" w:cs="Arial"/>
                <w:sz w:val="18"/>
                <w:szCs w:val="18"/>
              </w:rPr>
              <w:t xml:space="preserve"> Sandra </w:t>
            </w:r>
            <w:proofErr w:type="spellStart"/>
            <w:r w:rsidR="006D1DBF" w:rsidRPr="001514A3">
              <w:rPr>
                <w:rFonts w:ascii="Arial" w:hAnsi="Arial" w:cs="Arial"/>
                <w:sz w:val="18"/>
                <w:szCs w:val="18"/>
              </w:rPr>
              <w:t>Martland</w:t>
            </w:r>
            <w:proofErr w:type="spellEnd"/>
            <w:r w:rsidR="006D1DBF" w:rsidRPr="001514A3">
              <w:rPr>
                <w:rFonts w:ascii="Arial" w:hAnsi="Arial" w:cs="Arial"/>
                <w:sz w:val="18"/>
                <w:szCs w:val="18"/>
              </w:rPr>
              <w:t>, (Blackbu</w:t>
            </w:r>
            <w:r w:rsidR="00DC4598" w:rsidRPr="001514A3">
              <w:rPr>
                <w:rFonts w:ascii="Arial" w:hAnsi="Arial" w:cs="Arial"/>
                <w:sz w:val="18"/>
                <w:szCs w:val="18"/>
              </w:rPr>
              <w:t xml:space="preserve">rn College), </w:t>
            </w:r>
            <w:r w:rsidR="006D1DBF" w:rsidRPr="001514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7E2B" w:rsidRPr="001514A3">
              <w:rPr>
                <w:rFonts w:ascii="Arial" w:hAnsi="Arial" w:cs="Arial"/>
                <w:sz w:val="18"/>
                <w:szCs w:val="18"/>
              </w:rPr>
              <w:t xml:space="preserve">Jackie Tomson </w:t>
            </w:r>
            <w:r w:rsidR="007B3BAC" w:rsidRPr="001514A3">
              <w:rPr>
                <w:rFonts w:ascii="Arial" w:hAnsi="Arial" w:cs="Arial"/>
                <w:sz w:val="18"/>
                <w:szCs w:val="18"/>
              </w:rPr>
              <w:t xml:space="preserve">&amp; Kathryn </w:t>
            </w:r>
            <w:proofErr w:type="spellStart"/>
            <w:r w:rsidR="007B3BAC" w:rsidRPr="001514A3">
              <w:rPr>
                <w:rFonts w:ascii="Arial" w:hAnsi="Arial" w:cs="Arial"/>
                <w:sz w:val="18"/>
                <w:szCs w:val="18"/>
              </w:rPr>
              <w:t>Thurlbeck</w:t>
            </w:r>
            <w:proofErr w:type="spellEnd"/>
            <w:r w:rsidR="007B3BAC" w:rsidRPr="001514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7E2B" w:rsidRPr="001514A3">
              <w:rPr>
                <w:rFonts w:ascii="Arial" w:hAnsi="Arial" w:cs="Arial"/>
                <w:sz w:val="18"/>
                <w:szCs w:val="18"/>
              </w:rPr>
              <w:t>(RWP),  Mark Smith (3aaa)</w:t>
            </w:r>
            <w:r w:rsidR="00542D5E" w:rsidRPr="001514A3">
              <w:rPr>
                <w:rFonts w:ascii="Arial" w:hAnsi="Arial" w:cs="Arial"/>
                <w:sz w:val="18"/>
                <w:szCs w:val="18"/>
              </w:rPr>
              <w:t xml:space="preserve">, Keith </w:t>
            </w:r>
            <w:proofErr w:type="spellStart"/>
            <w:r w:rsidR="00542D5E" w:rsidRPr="001514A3">
              <w:rPr>
                <w:rFonts w:ascii="Arial" w:hAnsi="Arial" w:cs="Arial"/>
                <w:sz w:val="18"/>
                <w:szCs w:val="18"/>
              </w:rPr>
              <w:t>Tidmarsh</w:t>
            </w:r>
            <w:proofErr w:type="spellEnd"/>
            <w:r w:rsidR="00542D5E" w:rsidRPr="001514A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542D5E" w:rsidRPr="001514A3">
              <w:rPr>
                <w:rFonts w:ascii="Arial" w:hAnsi="Arial" w:cs="Arial"/>
                <w:sz w:val="18"/>
                <w:szCs w:val="18"/>
              </w:rPr>
              <w:t>Springfields</w:t>
            </w:r>
            <w:proofErr w:type="spellEnd"/>
            <w:r w:rsidR="00542D5E" w:rsidRPr="001514A3">
              <w:rPr>
                <w:rFonts w:ascii="Arial" w:hAnsi="Arial" w:cs="Arial"/>
                <w:sz w:val="18"/>
                <w:szCs w:val="18"/>
              </w:rPr>
              <w:t xml:space="preserve"> Fuels Ltd), Claire Shore (Blackburn College), Candice Davies (Rathbone), Jill Nelson (Lancaster Training Services), </w:t>
            </w:r>
            <w:r w:rsidR="007B3BAC" w:rsidRPr="001514A3">
              <w:rPr>
                <w:rFonts w:ascii="Arial" w:hAnsi="Arial" w:cs="Arial"/>
                <w:sz w:val="18"/>
                <w:szCs w:val="18"/>
              </w:rPr>
              <w:t xml:space="preserve">Barbara </w:t>
            </w:r>
            <w:proofErr w:type="spellStart"/>
            <w:r w:rsidR="007B3BAC" w:rsidRPr="001514A3">
              <w:rPr>
                <w:rFonts w:ascii="Arial" w:hAnsi="Arial" w:cs="Arial"/>
                <w:sz w:val="18"/>
                <w:szCs w:val="18"/>
              </w:rPr>
              <w:t>Livesey</w:t>
            </w:r>
            <w:proofErr w:type="spellEnd"/>
            <w:r w:rsidR="007B3BAC" w:rsidRPr="001514A3">
              <w:rPr>
                <w:rFonts w:ascii="Arial" w:hAnsi="Arial" w:cs="Arial"/>
                <w:sz w:val="18"/>
                <w:szCs w:val="18"/>
              </w:rPr>
              <w:t xml:space="preserve"> (N&amp;C College)</w:t>
            </w:r>
          </w:p>
          <w:p w:rsidR="00767E2B" w:rsidRDefault="00767E2B" w:rsidP="009D125A">
            <w:pPr>
              <w:ind w:left="851" w:hanging="851"/>
              <w:rPr>
                <w:rFonts w:ascii="Arial" w:hAnsi="Arial" w:cs="Arial"/>
                <w:sz w:val="18"/>
                <w:szCs w:val="18"/>
              </w:rPr>
            </w:pPr>
          </w:p>
          <w:p w:rsidR="00015333" w:rsidRDefault="00015333" w:rsidP="009D125A">
            <w:pPr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Guest:</w:t>
            </w:r>
          </w:p>
          <w:p w:rsidR="00015333" w:rsidRDefault="00031168" w:rsidP="000153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Lisa welcomed </w:t>
            </w:r>
            <w:proofErr w:type="spellStart"/>
            <w:r w:rsidR="00542D5E">
              <w:rPr>
                <w:rFonts w:ascii="Arial" w:hAnsi="Arial" w:cs="Arial"/>
                <w:b/>
                <w:sz w:val="18"/>
                <w:szCs w:val="18"/>
              </w:rPr>
              <w:t>Krysia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3BAC">
              <w:rPr>
                <w:rFonts w:ascii="Arial" w:hAnsi="Arial" w:cs="Arial"/>
                <w:b/>
                <w:sz w:val="18"/>
                <w:szCs w:val="18"/>
              </w:rPr>
              <w:t>Hudek</w:t>
            </w:r>
            <w:proofErr w:type="spellEnd"/>
            <w:r w:rsidR="007B3BAC">
              <w:rPr>
                <w:rFonts w:ascii="Arial" w:hAnsi="Arial" w:cs="Arial"/>
                <w:b/>
                <w:sz w:val="18"/>
                <w:szCs w:val="18"/>
              </w:rPr>
              <w:t xml:space="preserve"> from </w:t>
            </w:r>
            <w:proofErr w:type="spellStart"/>
            <w:r w:rsidR="007B3BAC">
              <w:rPr>
                <w:rFonts w:ascii="Arial" w:hAnsi="Arial" w:cs="Arial"/>
                <w:b/>
                <w:sz w:val="18"/>
                <w:szCs w:val="18"/>
              </w:rPr>
              <w:t>EaSi</w:t>
            </w:r>
            <w:proofErr w:type="spellEnd"/>
            <w:r w:rsidR="007B3BAC">
              <w:rPr>
                <w:rFonts w:ascii="Arial" w:hAnsi="Arial" w:cs="Arial"/>
                <w:b/>
                <w:sz w:val="18"/>
                <w:szCs w:val="18"/>
              </w:rPr>
              <w:t xml:space="preserve"> Services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the meeting </w:t>
            </w:r>
          </w:p>
          <w:p w:rsidR="009F2346" w:rsidRDefault="009F2346" w:rsidP="00015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02AF" w:rsidRDefault="00AD02AF" w:rsidP="00542D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0043">
              <w:rPr>
                <w:rFonts w:ascii="Arial" w:hAnsi="Arial" w:cs="Arial"/>
                <w:b/>
                <w:sz w:val="18"/>
                <w:szCs w:val="18"/>
              </w:rPr>
              <w:t>Apologies</w:t>
            </w:r>
            <w:r w:rsidR="00DC459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2F4424" w:rsidRPr="002F4424" w:rsidRDefault="002F4424" w:rsidP="002F4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E2B">
              <w:rPr>
                <w:rFonts w:ascii="Arial" w:hAnsi="Arial" w:cs="Arial"/>
                <w:sz w:val="18"/>
                <w:szCs w:val="18"/>
              </w:rPr>
              <w:t>Hannah Cutler (Burnley College),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7E2B">
              <w:rPr>
                <w:rFonts w:ascii="Arial" w:hAnsi="Arial" w:cs="Arial"/>
                <w:sz w:val="18"/>
                <w:szCs w:val="18"/>
              </w:rPr>
              <w:t xml:space="preserve">Asa Gordon (West </w:t>
            </w:r>
            <w:proofErr w:type="spellStart"/>
            <w:r w:rsidRPr="00767E2B">
              <w:rPr>
                <w:rFonts w:ascii="Arial" w:hAnsi="Arial" w:cs="Arial"/>
                <w:sz w:val="18"/>
                <w:szCs w:val="18"/>
              </w:rPr>
              <w:t>Lancs</w:t>
            </w:r>
            <w:proofErr w:type="spellEnd"/>
            <w:r w:rsidRPr="00767E2B">
              <w:rPr>
                <w:rFonts w:ascii="Arial" w:hAnsi="Arial" w:cs="Arial"/>
                <w:sz w:val="18"/>
                <w:szCs w:val="18"/>
              </w:rPr>
              <w:t xml:space="preserve"> College),</w:t>
            </w:r>
            <w:r>
              <w:rPr>
                <w:rFonts w:ascii="Arial" w:hAnsi="Arial" w:cs="Arial"/>
                <w:sz w:val="18"/>
                <w:szCs w:val="18"/>
              </w:rPr>
              <w:t xml:space="preserve"> Kim Chambers (B&amp;F College</w:t>
            </w:r>
            <w:r w:rsidR="007B3BAC">
              <w:rPr>
                <w:rFonts w:ascii="Arial" w:hAnsi="Arial" w:cs="Arial"/>
                <w:sz w:val="18"/>
                <w:szCs w:val="18"/>
              </w:rPr>
              <w:t>),  Mark Rowlands (</w:t>
            </w:r>
            <w:proofErr w:type="spellStart"/>
            <w:r w:rsidR="007B3BAC">
              <w:rPr>
                <w:rFonts w:ascii="Arial" w:hAnsi="Arial" w:cs="Arial"/>
                <w:sz w:val="18"/>
                <w:szCs w:val="18"/>
              </w:rPr>
              <w:t>learndirect</w:t>
            </w:r>
            <w:proofErr w:type="spellEnd"/>
            <w:r w:rsidR="007B3BAC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7B3BAC" w:rsidRPr="00767E2B">
              <w:rPr>
                <w:rFonts w:ascii="Arial" w:hAnsi="Arial" w:cs="Arial"/>
                <w:sz w:val="18"/>
                <w:szCs w:val="18"/>
              </w:rPr>
              <w:t>Alison Humphreys (Preston’s College), Tracy Landon (Accrington and Rossendale College),</w:t>
            </w:r>
            <w:r w:rsidR="007B3B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3BAC" w:rsidRPr="00767E2B">
              <w:rPr>
                <w:rFonts w:ascii="Arial" w:hAnsi="Arial" w:cs="Arial"/>
                <w:sz w:val="18"/>
                <w:szCs w:val="18"/>
              </w:rPr>
              <w:t xml:space="preserve">Tim Cutler </w:t>
            </w:r>
            <w:proofErr w:type="spellStart"/>
            <w:r w:rsidR="007B3BAC" w:rsidRPr="00767E2B">
              <w:rPr>
                <w:rFonts w:ascii="Arial" w:hAnsi="Arial" w:cs="Arial"/>
                <w:sz w:val="18"/>
                <w:szCs w:val="18"/>
              </w:rPr>
              <w:t>Runshaw</w:t>
            </w:r>
            <w:proofErr w:type="spellEnd"/>
            <w:r w:rsidR="007B3BAC" w:rsidRPr="00767E2B">
              <w:rPr>
                <w:rFonts w:ascii="Arial" w:hAnsi="Arial" w:cs="Arial"/>
                <w:sz w:val="18"/>
                <w:szCs w:val="18"/>
              </w:rPr>
              <w:t xml:space="preserve"> College,</w:t>
            </w:r>
            <w:r w:rsidR="007B3B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3BAC" w:rsidRPr="00767E2B">
              <w:rPr>
                <w:rFonts w:ascii="Arial" w:hAnsi="Arial" w:cs="Arial"/>
                <w:sz w:val="18"/>
                <w:szCs w:val="18"/>
              </w:rPr>
              <w:t>Anita Dale (GP Strategies)</w:t>
            </w:r>
          </w:p>
          <w:p w:rsidR="002F4424" w:rsidRPr="004123E6" w:rsidRDefault="002F4424" w:rsidP="00542D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5FC" w:rsidTr="006A2C0C">
        <w:tc>
          <w:tcPr>
            <w:tcW w:w="568" w:type="dxa"/>
          </w:tcPr>
          <w:p w:rsidR="009645FC" w:rsidRPr="00BA4C8D" w:rsidRDefault="009645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:rsidR="009645FC" w:rsidRPr="00790384" w:rsidRDefault="009645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5FC" w:rsidRPr="00790384" w:rsidRDefault="002D56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</w:tr>
      <w:tr w:rsidR="009645FC" w:rsidTr="006A2C0C">
        <w:tc>
          <w:tcPr>
            <w:tcW w:w="568" w:type="dxa"/>
          </w:tcPr>
          <w:p w:rsidR="0001785B" w:rsidRPr="00AD02AF" w:rsidRDefault="00C23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76" w:type="dxa"/>
          </w:tcPr>
          <w:p w:rsidR="00AD02AF" w:rsidRPr="00015333" w:rsidRDefault="00015333" w:rsidP="00725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333">
              <w:rPr>
                <w:rFonts w:ascii="Arial" w:hAnsi="Arial" w:cs="Arial"/>
                <w:b/>
                <w:sz w:val="20"/>
                <w:szCs w:val="20"/>
              </w:rPr>
              <w:t>Minutes of Last Meeting / Matters Arising</w:t>
            </w:r>
          </w:p>
        </w:tc>
        <w:tc>
          <w:tcPr>
            <w:tcW w:w="1559" w:type="dxa"/>
          </w:tcPr>
          <w:p w:rsidR="00C3563D" w:rsidRPr="00790384" w:rsidRDefault="00C3563D" w:rsidP="00B261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333" w:rsidTr="006A2C0C">
        <w:tc>
          <w:tcPr>
            <w:tcW w:w="568" w:type="dxa"/>
          </w:tcPr>
          <w:p w:rsidR="00015333" w:rsidRDefault="00015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:rsidR="00D74329" w:rsidRDefault="001514A3" w:rsidP="001514A3">
            <w:p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5.1  Raeleen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had thanked Colin Bell for his offer of the free trial but that we had decided to not take up the offer at this time.</w:t>
            </w:r>
          </w:p>
          <w:p w:rsidR="001514A3" w:rsidRDefault="001514A3" w:rsidP="001514A3">
            <w:pPr>
              <w:ind w:left="430" w:hanging="430"/>
              <w:rPr>
                <w:rFonts w:ascii="Arial" w:hAnsi="Arial" w:cs="Arial"/>
                <w:sz w:val="20"/>
                <w:szCs w:val="20"/>
              </w:rPr>
            </w:pPr>
          </w:p>
          <w:p w:rsidR="001514A3" w:rsidRDefault="001514A3" w:rsidP="001514A3">
            <w:p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5.3  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-one present had attended the AELP conference.</w:t>
            </w:r>
          </w:p>
          <w:p w:rsidR="00542D5E" w:rsidRPr="00AD02AF" w:rsidRDefault="00542D5E" w:rsidP="009649CD">
            <w:pPr>
              <w:ind w:left="713" w:hanging="7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5333" w:rsidRPr="00790384" w:rsidRDefault="00015333" w:rsidP="00CE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2AF" w:rsidTr="006A2C0C">
        <w:tc>
          <w:tcPr>
            <w:tcW w:w="568" w:type="dxa"/>
          </w:tcPr>
          <w:p w:rsidR="00AD02AF" w:rsidRDefault="00C23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476" w:type="dxa"/>
          </w:tcPr>
          <w:p w:rsidR="00A07861" w:rsidRPr="000920CA" w:rsidRDefault="00542D5E" w:rsidP="006A2C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Exchange Programme</w:t>
            </w:r>
          </w:p>
        </w:tc>
        <w:tc>
          <w:tcPr>
            <w:tcW w:w="1559" w:type="dxa"/>
          </w:tcPr>
          <w:p w:rsidR="00AD02AF" w:rsidRPr="00790384" w:rsidRDefault="00AD02AF" w:rsidP="00CE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C0C" w:rsidTr="006A2C0C">
        <w:tc>
          <w:tcPr>
            <w:tcW w:w="568" w:type="dxa"/>
          </w:tcPr>
          <w:p w:rsidR="006A2C0C" w:rsidRDefault="006A2C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8476" w:type="dxa"/>
          </w:tcPr>
          <w:p w:rsidR="00250118" w:rsidRDefault="00250118" w:rsidP="0025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 welcomed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the meeting.  Raeleen had circulated a brief overview of the project prepared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which she would go through at the meeting.</w:t>
            </w:r>
            <w:r w:rsidR="00C9309F">
              <w:rPr>
                <w:rFonts w:ascii="Arial" w:hAnsi="Arial" w:cs="Arial"/>
                <w:sz w:val="20"/>
                <w:szCs w:val="20"/>
              </w:rPr>
              <w:t xml:space="preserve">  Members were asked not to circulate this document to staff as amendments were to be made to the survey.</w:t>
            </w:r>
          </w:p>
          <w:p w:rsidR="00250118" w:rsidRDefault="00250118" w:rsidP="0025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14A3" w:rsidRDefault="001514A3" w:rsidP="002501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Krysia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explained that they were at the planning stage with the professional exchange programme and gave out a</w:t>
            </w:r>
            <w:r w:rsidR="008B25A4">
              <w:rPr>
                <w:rFonts w:ascii="Arial" w:hAnsi="Arial" w:cs="Arial"/>
                <w:sz w:val="20"/>
                <w:szCs w:val="20"/>
              </w:rPr>
              <w:t>n additional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handout.  It was </w:t>
            </w:r>
            <w:r w:rsidR="00C9309F">
              <w:rPr>
                <w:rFonts w:ascii="Arial" w:hAnsi="Arial" w:cs="Arial"/>
                <w:sz w:val="20"/>
                <w:szCs w:val="20"/>
              </w:rPr>
              <w:t xml:space="preserve">recognised that it was </w:t>
            </w:r>
            <w:r>
              <w:rPr>
                <w:rFonts w:ascii="Arial" w:hAnsi="Arial" w:cs="Arial"/>
                <w:sz w:val="20"/>
                <w:szCs w:val="20"/>
              </w:rPr>
              <w:t xml:space="preserve">key that the right topics be chosen with the aim of sourcing and delivering </w:t>
            </w:r>
            <w:r w:rsidR="00C9309F">
              <w:rPr>
                <w:rFonts w:ascii="Arial" w:hAnsi="Arial" w:cs="Arial"/>
                <w:sz w:val="20"/>
                <w:szCs w:val="20"/>
              </w:rPr>
              <w:t xml:space="preserve">the right </w:t>
            </w:r>
            <w:r>
              <w:rPr>
                <w:rFonts w:ascii="Arial" w:hAnsi="Arial" w:cs="Arial"/>
                <w:sz w:val="20"/>
                <w:szCs w:val="20"/>
              </w:rPr>
              <w:t xml:space="preserve">CPD for front line staff.  Amendments to the survey were discussed. </w:t>
            </w: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Krysia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explained the process as detailed in the handout.</w:t>
            </w: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was agreed that the Forum executive group be the steering group for the project with </w:t>
            </w:r>
            <w:r w:rsidR="00C0377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0377D">
              <w:rPr>
                <w:rFonts w:ascii="Arial" w:hAnsi="Arial" w:cs="Arial"/>
                <w:sz w:val="20"/>
                <w:szCs w:val="20"/>
              </w:rPr>
              <w:t>emorandum of Understanding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being drawn up with roles and responsibilities.</w:t>
            </w: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project would run from September 16 – June 17.</w:t>
            </w: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was noted that there needs to be links with other programmes </w:t>
            </w:r>
            <w:r w:rsidR="00C9309F">
              <w:rPr>
                <w:rFonts w:ascii="Arial" w:hAnsi="Arial" w:cs="Arial"/>
                <w:sz w:val="20"/>
                <w:szCs w:val="20"/>
              </w:rPr>
              <w:t>i.e.</w:t>
            </w:r>
            <w:r>
              <w:rPr>
                <w:rFonts w:ascii="Arial" w:hAnsi="Arial" w:cs="Arial"/>
                <w:sz w:val="20"/>
                <w:szCs w:val="20"/>
              </w:rPr>
              <w:t xml:space="preserve"> Future Apprenticeship support programme.</w:t>
            </w:r>
          </w:p>
          <w:p w:rsidR="008B25A4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703" w:rsidRDefault="008B25A4" w:rsidP="0025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Raeleen would meet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following the meeting to draw up the process and progress the communication to members.</w:t>
            </w:r>
          </w:p>
          <w:p w:rsidR="00DA3703" w:rsidRPr="00D62C9B" w:rsidRDefault="00DA3703" w:rsidP="00250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2C0C" w:rsidRDefault="006A2C0C" w:rsidP="006A2C0C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5A4" w:rsidRDefault="008B25A4" w:rsidP="006A2C0C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5A4" w:rsidRDefault="008B25A4" w:rsidP="006A2C0C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5A4" w:rsidRDefault="008B25A4" w:rsidP="006A2C0C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5A4" w:rsidRDefault="008B25A4" w:rsidP="006A2C0C">
            <w:pPr>
              <w:rPr>
                <w:rFonts w:ascii="Arial" w:hAnsi="Arial" w:cs="Arial"/>
                <w:sz w:val="18"/>
                <w:szCs w:val="18"/>
              </w:rPr>
            </w:pPr>
          </w:p>
          <w:p w:rsidR="00C0377D" w:rsidRPr="00790384" w:rsidRDefault="00C0377D" w:rsidP="006A2C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Krysia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amend handout in light of discussions and send to Raeleen to circulate</w:t>
            </w:r>
          </w:p>
        </w:tc>
      </w:tr>
      <w:tr w:rsidR="004D2F10" w:rsidTr="006A2C0C">
        <w:tc>
          <w:tcPr>
            <w:tcW w:w="568" w:type="dxa"/>
          </w:tcPr>
          <w:p w:rsidR="004D2F10" w:rsidRPr="00BA4C8D" w:rsidRDefault="00C23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34F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6" w:type="dxa"/>
          </w:tcPr>
          <w:p w:rsidR="004D2F10" w:rsidRPr="00BA4C8D" w:rsidRDefault="00015333" w:rsidP="00E31F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Lancashire </w:t>
            </w:r>
            <w:r w:rsidR="00542D5E">
              <w:rPr>
                <w:rFonts w:ascii="Arial" w:hAnsi="Arial" w:cs="Arial"/>
                <w:b/>
                <w:sz w:val="20"/>
                <w:szCs w:val="20"/>
              </w:rPr>
              <w:t>Forum Business plan</w:t>
            </w:r>
          </w:p>
        </w:tc>
        <w:tc>
          <w:tcPr>
            <w:tcW w:w="1559" w:type="dxa"/>
          </w:tcPr>
          <w:p w:rsidR="004D2F10" w:rsidRPr="00790384" w:rsidRDefault="004D2F10" w:rsidP="00CE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E4C" w:rsidTr="006A2C0C">
        <w:tc>
          <w:tcPr>
            <w:tcW w:w="568" w:type="dxa"/>
          </w:tcPr>
          <w:p w:rsidR="00781E4C" w:rsidRPr="00BA4C8D" w:rsidRDefault="00781E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:rsidR="000920CA" w:rsidRDefault="00D416ED" w:rsidP="00092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first draft of the 16-17 Business plan had been agreed by the Board on the 1</w:t>
            </w:r>
            <w:r w:rsidRPr="00D416E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16.  Each of the 6 objectives had a Board member lead.  Over the next few weeks Raeleen would discuss each objective with the lead, with the final plan being ready for August.</w:t>
            </w:r>
          </w:p>
          <w:p w:rsidR="00D416ED" w:rsidRDefault="00D416ED" w:rsidP="000920CA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6ED" w:rsidRPr="00D416ED" w:rsidRDefault="00D416ED" w:rsidP="00D41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6ED">
              <w:rPr>
                <w:rFonts w:ascii="Arial" w:hAnsi="Arial" w:cs="Arial"/>
                <w:b/>
                <w:color w:val="339966"/>
                <w:sz w:val="20"/>
                <w:szCs w:val="20"/>
              </w:rPr>
              <w:t>Objective 1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BC193F">
              <w:rPr>
                <w:rFonts w:ascii="Arial" w:hAnsi="Arial" w:cs="Arial"/>
                <w:b/>
                <w:color w:val="339966"/>
                <w:sz w:val="20"/>
                <w:szCs w:val="20"/>
              </w:rPr>
              <w:t>Board Lead: Gareth Lindsay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  <w:r w:rsidRPr="00D416ED">
              <w:rPr>
                <w:rFonts w:ascii="Arial" w:hAnsi="Arial" w:cs="Arial"/>
                <w:sz w:val="20"/>
                <w:szCs w:val="20"/>
              </w:rPr>
              <w:t>To support members to increase the number of Apprenticeships delivered and improve route ways into Apprenticeships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6ED" w:rsidRPr="00D416ED" w:rsidRDefault="00D416ED" w:rsidP="00D416E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 w:rsidRPr="00D416ED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Objective 2</w:t>
            </w:r>
            <w:r w:rsidR="00BC19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Board </w:t>
            </w:r>
            <w:r w:rsidR="00BC193F">
              <w:rPr>
                <w:rFonts w:ascii="Arial" w:hAnsi="Arial" w:cs="Arial"/>
                <w:b/>
                <w:color w:val="339966"/>
                <w:sz w:val="20"/>
                <w:szCs w:val="20"/>
              </w:rPr>
              <w:t>Lead: Simon Jordan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  <w:r w:rsidRPr="00D416ED">
              <w:rPr>
                <w:rFonts w:ascii="Arial" w:hAnsi="Arial" w:cs="Arial"/>
                <w:bCs/>
                <w:sz w:val="20"/>
                <w:szCs w:val="20"/>
              </w:rPr>
              <w:t xml:space="preserve">To support our members and local employers with </w:t>
            </w:r>
            <w:r w:rsidRPr="00D416ED">
              <w:rPr>
                <w:rFonts w:ascii="Arial" w:hAnsi="Arial" w:cs="Arial"/>
                <w:sz w:val="20"/>
                <w:szCs w:val="20"/>
              </w:rPr>
              <w:t>the introduction of the Apprenticeship funding reform with the help of Government agencies, NWPN, the LEP and other relevant bodies</w:t>
            </w:r>
          </w:p>
          <w:p w:rsidR="00D416ED" w:rsidRPr="00D416ED" w:rsidRDefault="00D416ED" w:rsidP="00D416ED">
            <w:pPr>
              <w:rPr>
                <w:sz w:val="20"/>
                <w:szCs w:val="20"/>
              </w:rPr>
            </w:pPr>
          </w:p>
          <w:p w:rsidR="00D416ED" w:rsidRPr="00D416ED" w:rsidRDefault="00D416ED" w:rsidP="00D41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6ED">
              <w:rPr>
                <w:rFonts w:ascii="Arial" w:hAnsi="Arial" w:cs="Arial"/>
                <w:b/>
                <w:color w:val="339966"/>
                <w:sz w:val="20"/>
                <w:szCs w:val="20"/>
              </w:rPr>
              <w:t>Objective 3</w:t>
            </w:r>
            <w:r w:rsidR="00BC193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Board Lead: David Wiseman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  <w:r w:rsidRPr="00D416ED">
              <w:rPr>
                <w:rFonts w:ascii="Arial" w:hAnsi="Arial" w:cs="Arial"/>
                <w:sz w:val="20"/>
                <w:szCs w:val="20"/>
              </w:rPr>
              <w:t>To continue to develop the LESEP partnership to secure and deliver ESF funded activity</w:t>
            </w:r>
          </w:p>
          <w:p w:rsidR="00D416ED" w:rsidRPr="00D416ED" w:rsidRDefault="00D416ED" w:rsidP="00D416ED">
            <w:pPr>
              <w:rPr>
                <w:sz w:val="20"/>
                <w:szCs w:val="20"/>
              </w:rPr>
            </w:pPr>
          </w:p>
          <w:p w:rsidR="00D416ED" w:rsidRPr="00D416ED" w:rsidRDefault="00D416ED" w:rsidP="00D41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6ED">
              <w:rPr>
                <w:rFonts w:ascii="Arial" w:hAnsi="Arial" w:cs="Arial"/>
                <w:b/>
                <w:color w:val="339966"/>
                <w:sz w:val="20"/>
                <w:szCs w:val="20"/>
              </w:rPr>
              <w:lastRenderedPageBreak/>
              <w:t>Objective 4</w:t>
            </w:r>
            <w:r w:rsidR="00BC193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Board Lead: Claire Shore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  <w:r w:rsidRPr="00D416ED">
              <w:rPr>
                <w:rFonts w:ascii="Arial" w:hAnsi="Arial" w:cs="Arial"/>
                <w:sz w:val="20"/>
                <w:szCs w:val="20"/>
              </w:rPr>
              <w:t>To work in partnership with the local LEP to ensure that Lancashire WBL Executive Forum through its members is recognised for its expertise and success in Apprenticeship delivery</w:t>
            </w:r>
          </w:p>
          <w:p w:rsidR="00D416ED" w:rsidRPr="00D416ED" w:rsidRDefault="00D416ED" w:rsidP="00D416ED">
            <w:pPr>
              <w:rPr>
                <w:sz w:val="20"/>
                <w:szCs w:val="20"/>
              </w:rPr>
            </w:pPr>
          </w:p>
          <w:p w:rsidR="00D416ED" w:rsidRPr="00D416ED" w:rsidRDefault="00D416ED" w:rsidP="00D41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6ED">
              <w:rPr>
                <w:rFonts w:ascii="Arial" w:hAnsi="Arial" w:cs="Arial"/>
                <w:b/>
                <w:color w:val="339966"/>
                <w:sz w:val="20"/>
                <w:szCs w:val="20"/>
              </w:rPr>
              <w:t>Objective 5</w:t>
            </w:r>
            <w:r w:rsidR="00BC193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Board Lead: Lisa Bloomfield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  <w:r w:rsidRPr="00D416ED">
              <w:rPr>
                <w:rFonts w:ascii="Arial" w:hAnsi="Arial" w:cs="Arial"/>
                <w:sz w:val="20"/>
                <w:szCs w:val="20"/>
              </w:rPr>
              <w:t xml:space="preserve">To review membership of the Forum in recognition of the changes that are taking place in contracting, funding and delivery 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D416ED" w:rsidRPr="00D416ED" w:rsidRDefault="00D416ED" w:rsidP="00D41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6ED">
              <w:rPr>
                <w:rFonts w:ascii="Arial" w:hAnsi="Arial" w:cs="Arial"/>
                <w:b/>
                <w:color w:val="339966"/>
                <w:sz w:val="20"/>
                <w:szCs w:val="20"/>
              </w:rPr>
              <w:t>Objective 6</w:t>
            </w:r>
            <w:r w:rsidR="00BC193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Board Lead: John Cramphorn</w:t>
            </w:r>
          </w:p>
          <w:p w:rsidR="00D416ED" w:rsidRPr="00D416ED" w:rsidRDefault="00D416ED" w:rsidP="00D416ED">
            <w:pPr>
              <w:rPr>
                <w:rFonts w:ascii="Arial" w:hAnsi="Arial" w:cs="Arial"/>
                <w:sz w:val="20"/>
                <w:szCs w:val="20"/>
              </w:rPr>
            </w:pPr>
            <w:r w:rsidRPr="00D416ED">
              <w:rPr>
                <w:rFonts w:ascii="Arial" w:hAnsi="Arial" w:cs="Arial"/>
                <w:sz w:val="20"/>
                <w:szCs w:val="20"/>
              </w:rPr>
              <w:t>To source and bid for additional funding to utilise our full capabilities and secure funding to support the network</w:t>
            </w:r>
          </w:p>
          <w:p w:rsidR="00542D5E" w:rsidRPr="00781E4C" w:rsidRDefault="00542D5E" w:rsidP="00D4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7F60" w:rsidRDefault="00BA7F60" w:rsidP="00CE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3E6" w:rsidRPr="00C23122" w:rsidTr="006A2C0C">
        <w:tc>
          <w:tcPr>
            <w:tcW w:w="568" w:type="dxa"/>
          </w:tcPr>
          <w:p w:rsidR="004123E6" w:rsidRPr="00C23122" w:rsidRDefault="00C231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3122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8476" w:type="dxa"/>
          </w:tcPr>
          <w:p w:rsidR="00790384" w:rsidRPr="00C23122" w:rsidRDefault="00015333" w:rsidP="00542D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Apprenticeship Reform Lancashire </w:t>
            </w:r>
          </w:p>
        </w:tc>
        <w:tc>
          <w:tcPr>
            <w:tcW w:w="1559" w:type="dxa"/>
          </w:tcPr>
          <w:p w:rsidR="009A2C14" w:rsidRPr="00C23122" w:rsidRDefault="009A2C14" w:rsidP="00CE77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1F44" w:rsidTr="006A2C0C">
        <w:tc>
          <w:tcPr>
            <w:tcW w:w="568" w:type="dxa"/>
          </w:tcPr>
          <w:p w:rsidR="00E31F44" w:rsidRPr="00BA4C8D" w:rsidRDefault="00410D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8476" w:type="dxa"/>
          </w:tcPr>
          <w:p w:rsidR="000920CA" w:rsidRPr="00BC193F" w:rsidRDefault="00BC193F" w:rsidP="00542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93F">
              <w:rPr>
                <w:rFonts w:ascii="Arial" w:hAnsi="Arial" w:cs="Arial"/>
                <w:b/>
                <w:sz w:val="20"/>
                <w:szCs w:val="20"/>
              </w:rPr>
              <w:t>Support for members</w:t>
            </w:r>
          </w:p>
          <w:p w:rsidR="00BC193F" w:rsidRDefault="00BC193F" w:rsidP="00542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Raeleen explained plans to support members with the levy introduction</w:t>
            </w:r>
          </w:p>
          <w:p w:rsidR="00BC193F" w:rsidRDefault="00BC193F" w:rsidP="00BC193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Interpreting information</w:t>
            </w:r>
          </w:p>
          <w:p w:rsidR="00BC193F" w:rsidRDefault="00BC193F" w:rsidP="00BC193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building sessions through the Professional exchange programme</w:t>
            </w:r>
          </w:p>
          <w:p w:rsidR="00BC193F" w:rsidRDefault="00BC193F" w:rsidP="00BC193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Discussions at Forum and sub group meetings</w:t>
            </w:r>
          </w:p>
          <w:p w:rsidR="00BC193F" w:rsidRDefault="00BC193F" w:rsidP="00BC193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LEP support </w:t>
            </w:r>
          </w:p>
          <w:p w:rsidR="00BC193F" w:rsidRDefault="00BC193F" w:rsidP="00BC193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Pool NW knowledge</w:t>
            </w:r>
          </w:p>
          <w:p w:rsidR="00BC193F" w:rsidRDefault="00BC193F" w:rsidP="00BC1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 being planned for October 16 and Spring 17 were NWPN events</w:t>
            </w:r>
          </w:p>
          <w:p w:rsidR="00DA3703" w:rsidRPr="00BC193F" w:rsidRDefault="00DA3703" w:rsidP="009A4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862" w:rsidRPr="00790384" w:rsidRDefault="00FD5862" w:rsidP="00244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93F" w:rsidRPr="00C23122" w:rsidTr="006A2C0C">
        <w:tc>
          <w:tcPr>
            <w:tcW w:w="568" w:type="dxa"/>
          </w:tcPr>
          <w:p w:rsidR="00BC193F" w:rsidRPr="00C23122" w:rsidRDefault="00BC19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4.2</w:t>
            </w:r>
          </w:p>
        </w:tc>
        <w:tc>
          <w:tcPr>
            <w:tcW w:w="8476" w:type="dxa"/>
          </w:tcPr>
          <w:p w:rsidR="00BC193F" w:rsidRDefault="00BC193F" w:rsidP="001E3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for Employers (levy payers)</w:t>
            </w:r>
          </w:p>
          <w:p w:rsidR="00BC193F" w:rsidRDefault="00BC193F" w:rsidP="00BC1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Raeleen explained that discussions were being held with LBV to run a 12 month campaign.  </w:t>
            </w:r>
          </w:p>
          <w:p w:rsidR="00BC193F" w:rsidRDefault="00BC193F" w:rsidP="00BC1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C193F" w:rsidRDefault="009A4131" w:rsidP="00BC1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initial cost proposed by LBV was £35,000.  The Forum needed to look at </w:t>
            </w:r>
            <w:r w:rsidR="00C0377D">
              <w:rPr>
                <w:rFonts w:ascii="Arial" w:hAnsi="Arial" w:cs="Arial"/>
                <w:sz w:val="20"/>
                <w:szCs w:val="20"/>
              </w:rPr>
              <w:t>affordability and would be looking to</w:t>
            </w:r>
            <w:r>
              <w:rPr>
                <w:rFonts w:ascii="Arial" w:hAnsi="Arial" w:cs="Arial"/>
                <w:sz w:val="20"/>
                <w:szCs w:val="20"/>
              </w:rPr>
              <w:t xml:space="preserve"> reduce</w:t>
            </w:r>
            <w:r w:rsidR="00C0377D">
              <w:rPr>
                <w:rFonts w:ascii="Arial" w:hAnsi="Arial" w:cs="Arial"/>
                <w:sz w:val="20"/>
                <w:szCs w:val="20"/>
              </w:rPr>
              <w:t xml:space="preserve"> costs</w:t>
            </w:r>
            <w:r>
              <w:rPr>
                <w:rFonts w:ascii="Arial" w:hAnsi="Arial" w:cs="Arial"/>
                <w:sz w:val="20"/>
                <w:szCs w:val="20"/>
              </w:rPr>
              <w:t xml:space="preserve">.  We may have to reduce the frequency of some of the activities. </w:t>
            </w:r>
            <w:r w:rsidR="00BC193F">
              <w:rPr>
                <w:rFonts w:ascii="Arial" w:hAnsi="Arial" w:cs="Arial"/>
                <w:sz w:val="20"/>
                <w:szCs w:val="20"/>
              </w:rPr>
              <w:t>Simon Jordan who was Board lead was working with Raeleen to progress.</w:t>
            </w:r>
            <w:r>
              <w:rPr>
                <w:rFonts w:ascii="Arial" w:hAnsi="Arial" w:cs="Arial"/>
                <w:sz w:val="20"/>
                <w:szCs w:val="20"/>
              </w:rPr>
              <w:t xml:space="preserve">  It was recognised that this should be a partnership approach with LBV with them realising that they had a responsibility to their readers to inform them about the levy.</w:t>
            </w:r>
          </w:p>
          <w:p w:rsidR="00BC193F" w:rsidRDefault="00BC193F" w:rsidP="00BC1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131" w:rsidRDefault="009A4131" w:rsidP="00BC1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to inform Raeleen how much they have spent with LBV over the last 12 months.</w:t>
            </w:r>
          </w:p>
          <w:p w:rsidR="00BC193F" w:rsidRPr="00BC193F" w:rsidRDefault="00BC193F" w:rsidP="00BC1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C193F" w:rsidRDefault="00BC19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131" w:rsidRPr="00C23122" w:rsidRDefault="009A41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Members to let RD know cost</w:t>
            </w:r>
          </w:p>
        </w:tc>
      </w:tr>
      <w:tr w:rsidR="00BC193F" w:rsidRPr="00C23122" w:rsidTr="006A2C0C">
        <w:tc>
          <w:tcPr>
            <w:tcW w:w="568" w:type="dxa"/>
          </w:tcPr>
          <w:p w:rsidR="00BC193F" w:rsidRPr="00C23122" w:rsidRDefault="00BC19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4.3</w:t>
            </w:r>
          </w:p>
        </w:tc>
        <w:tc>
          <w:tcPr>
            <w:tcW w:w="8476" w:type="dxa"/>
          </w:tcPr>
          <w:p w:rsidR="00BC193F" w:rsidRDefault="00BC193F" w:rsidP="001E3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for Employers (non</w:t>
            </w:r>
            <w:r w:rsidR="00C0377D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levy payers)</w:t>
            </w:r>
          </w:p>
          <w:p w:rsidR="00BC193F" w:rsidRDefault="00BC193F" w:rsidP="001E3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Raeleen explained that this area was being discussed.  Suggested support was around communication in a number of forms</w:t>
            </w:r>
            <w:r w:rsidR="006F07AD">
              <w:rPr>
                <w:rFonts w:ascii="Arial" w:hAnsi="Arial" w:cs="Arial"/>
                <w:sz w:val="20"/>
                <w:szCs w:val="20"/>
              </w:rPr>
              <w:t xml:space="preserve"> for example</w:t>
            </w:r>
          </w:p>
          <w:p w:rsidR="00BC193F" w:rsidRDefault="00BC193F" w:rsidP="00BC19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Frequently asked questions on the Forum website</w:t>
            </w:r>
            <w:r w:rsidR="006F07A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F07AD" w:rsidRDefault="006F07AD" w:rsidP="00BC19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Co-ordinated campaign in partnership with the LEP Skills Hub</w:t>
            </w:r>
          </w:p>
          <w:p w:rsidR="006F07AD" w:rsidRDefault="006F07AD" w:rsidP="006F07A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Feed into LEP Business publications</w:t>
            </w:r>
          </w:p>
          <w:p w:rsidR="006F07AD" w:rsidRDefault="006F07AD" w:rsidP="006F07A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Produce a common PowerPoint for use by all to give a common message</w:t>
            </w:r>
          </w:p>
          <w:p w:rsidR="00DA3703" w:rsidRPr="009A4131" w:rsidRDefault="00DA3703" w:rsidP="009A4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93F" w:rsidRPr="00C23122" w:rsidRDefault="00BC19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23E6" w:rsidRPr="00C23122" w:rsidTr="006A2C0C">
        <w:tc>
          <w:tcPr>
            <w:tcW w:w="568" w:type="dxa"/>
          </w:tcPr>
          <w:p w:rsidR="004123E6" w:rsidRPr="00C23122" w:rsidRDefault="004D2F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312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476" w:type="dxa"/>
          </w:tcPr>
          <w:p w:rsidR="008D024C" w:rsidRPr="00C23122" w:rsidRDefault="00D74329" w:rsidP="001E3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Forum members – Opportunity for discussion</w:t>
            </w:r>
          </w:p>
        </w:tc>
        <w:tc>
          <w:tcPr>
            <w:tcW w:w="1559" w:type="dxa"/>
          </w:tcPr>
          <w:p w:rsidR="004123E6" w:rsidRPr="00C23122" w:rsidRDefault="004123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23E6" w:rsidTr="006A2C0C">
        <w:tc>
          <w:tcPr>
            <w:tcW w:w="568" w:type="dxa"/>
          </w:tcPr>
          <w:p w:rsidR="004123E6" w:rsidRPr="00686575" w:rsidRDefault="00410D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5.1 </w:t>
            </w:r>
          </w:p>
        </w:tc>
        <w:tc>
          <w:tcPr>
            <w:tcW w:w="8476" w:type="dxa"/>
          </w:tcPr>
          <w:p w:rsidR="00890EF1" w:rsidRPr="00E26BD1" w:rsidRDefault="00AD7765" w:rsidP="00FD5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BD1">
              <w:rPr>
                <w:rFonts w:ascii="Arial" w:hAnsi="Arial" w:cs="Arial"/>
                <w:b/>
                <w:sz w:val="20"/>
                <w:szCs w:val="20"/>
              </w:rPr>
              <w:t>AELP Conference</w:t>
            </w:r>
          </w:p>
          <w:p w:rsidR="00AD7765" w:rsidRPr="006F07AD" w:rsidRDefault="00AD7765" w:rsidP="00FD5862">
            <w:pPr>
              <w:rPr>
                <w:rFonts w:ascii="Arial" w:hAnsi="Arial" w:cs="Arial"/>
                <w:sz w:val="20"/>
                <w:szCs w:val="20"/>
              </w:rPr>
            </w:pPr>
            <w:r w:rsidRPr="006F07AD">
              <w:rPr>
                <w:rFonts w:ascii="Arial" w:hAnsi="Arial" w:cs="Arial"/>
                <w:sz w:val="20"/>
                <w:szCs w:val="20"/>
              </w:rPr>
              <w:t xml:space="preserve">The Skills Minister Nick Boles addressed 640+ delegates on day 1 of the AELP 2016 Conference in West London, where MP outlined several key points: </w:t>
            </w:r>
          </w:p>
          <w:p w:rsidR="00AD7765" w:rsidRPr="006F07AD" w:rsidRDefault="00AD7765" w:rsidP="00FD5862">
            <w:pPr>
              <w:rPr>
                <w:rFonts w:ascii="Arial" w:hAnsi="Arial" w:cs="Arial"/>
                <w:sz w:val="20"/>
                <w:szCs w:val="20"/>
              </w:rPr>
            </w:pPr>
            <w:r w:rsidRPr="006F07AD">
              <w:rPr>
                <w:rFonts w:ascii="Arial" w:hAnsi="Arial" w:cs="Arial"/>
                <w:sz w:val="20"/>
                <w:szCs w:val="20"/>
              </w:rPr>
              <w:t xml:space="preserve">1) The commitment by the Conservative Party for Apprenticeships is absolute, a need for a highly skilled and flexible workforce is vital </w:t>
            </w:r>
          </w:p>
          <w:p w:rsidR="00AD7765" w:rsidRPr="006F07AD" w:rsidRDefault="00AD7765" w:rsidP="00FD5862">
            <w:pPr>
              <w:rPr>
                <w:rFonts w:ascii="Arial" w:hAnsi="Arial" w:cs="Arial"/>
                <w:sz w:val="20"/>
                <w:szCs w:val="20"/>
              </w:rPr>
            </w:pPr>
            <w:r w:rsidRPr="006F07AD">
              <w:rPr>
                <w:rFonts w:ascii="Arial" w:hAnsi="Arial" w:cs="Arial"/>
                <w:sz w:val="20"/>
                <w:szCs w:val="20"/>
              </w:rPr>
              <w:t xml:space="preserve">2) Timing to Apprenticeship Levy guidance will be unexpectedly delayed, but the government will aim to publish before the summer break re new funding regime and guidance </w:t>
            </w:r>
          </w:p>
          <w:p w:rsidR="00AD7765" w:rsidRPr="006F07AD" w:rsidRDefault="00AD7765" w:rsidP="00FD5862">
            <w:pPr>
              <w:rPr>
                <w:rFonts w:ascii="Arial" w:hAnsi="Arial" w:cs="Arial"/>
                <w:sz w:val="20"/>
                <w:szCs w:val="20"/>
              </w:rPr>
            </w:pPr>
            <w:r w:rsidRPr="006F07AD">
              <w:rPr>
                <w:rFonts w:ascii="Arial" w:hAnsi="Arial" w:cs="Arial"/>
                <w:sz w:val="20"/>
                <w:szCs w:val="20"/>
              </w:rPr>
              <w:t xml:space="preserve">3) Area Reviews continue to press ahead and government’s plan regarding college restructuring remains absolute, a need for a strong and sustainable infrastructure </w:t>
            </w:r>
          </w:p>
          <w:p w:rsidR="00AD7765" w:rsidRPr="006F07AD" w:rsidRDefault="00AD7765" w:rsidP="00FD5862">
            <w:pPr>
              <w:rPr>
                <w:rFonts w:ascii="Arial" w:hAnsi="Arial" w:cs="Arial"/>
                <w:sz w:val="20"/>
                <w:szCs w:val="20"/>
              </w:rPr>
            </w:pPr>
            <w:r w:rsidRPr="006F07AD">
              <w:rPr>
                <w:rFonts w:ascii="Arial" w:hAnsi="Arial" w:cs="Arial"/>
                <w:sz w:val="20"/>
                <w:szCs w:val="20"/>
              </w:rPr>
              <w:t xml:space="preserve">4) The </w:t>
            </w:r>
            <w:r w:rsidR="00C9309F" w:rsidRPr="006F07AD">
              <w:rPr>
                <w:rFonts w:ascii="Arial" w:hAnsi="Arial" w:cs="Arial"/>
                <w:sz w:val="20"/>
                <w:szCs w:val="20"/>
              </w:rPr>
              <w:t>Sainsbury’s</w:t>
            </w:r>
            <w:r w:rsidRPr="006F07AD">
              <w:rPr>
                <w:rFonts w:ascii="Arial" w:hAnsi="Arial" w:cs="Arial"/>
                <w:sz w:val="20"/>
                <w:szCs w:val="20"/>
              </w:rPr>
              <w:t xml:space="preserve"> Review will be published with its findings in near future </w:t>
            </w:r>
          </w:p>
          <w:p w:rsidR="00AD7765" w:rsidRDefault="00AD7765" w:rsidP="00FD5862">
            <w:pPr>
              <w:rPr>
                <w:rFonts w:ascii="Arial" w:hAnsi="Arial" w:cs="Arial"/>
                <w:sz w:val="20"/>
                <w:szCs w:val="20"/>
              </w:rPr>
            </w:pPr>
            <w:r w:rsidRPr="006F07AD">
              <w:rPr>
                <w:rFonts w:ascii="Arial" w:hAnsi="Arial" w:cs="Arial"/>
                <w:sz w:val="20"/>
                <w:szCs w:val="20"/>
              </w:rPr>
              <w:t>5) We’re in a growth industry, a fruitful 'River of Apprenticeship Funding' remains vital for the UK</w:t>
            </w:r>
          </w:p>
          <w:p w:rsidR="000B59DF" w:rsidRPr="006F07AD" w:rsidRDefault="000B59DF" w:rsidP="00FD5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 SFA moving from a contractual year to a financial year</w:t>
            </w:r>
          </w:p>
          <w:p w:rsidR="00DA3703" w:rsidRPr="0087429F" w:rsidRDefault="00DA3703" w:rsidP="00FD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C83" w:rsidRDefault="00C00C83" w:rsidP="00957F65">
            <w:pPr>
              <w:rPr>
                <w:rFonts w:ascii="Arial" w:hAnsi="Arial" w:cs="Arial"/>
                <w:sz w:val="18"/>
                <w:szCs w:val="18"/>
              </w:rPr>
            </w:pPr>
          </w:p>
          <w:p w:rsidR="00542D5E" w:rsidRPr="004123E6" w:rsidRDefault="00542D5E" w:rsidP="00957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D29" w:rsidTr="006A2C0C">
        <w:tc>
          <w:tcPr>
            <w:tcW w:w="568" w:type="dxa"/>
          </w:tcPr>
          <w:p w:rsidR="00410D29" w:rsidRDefault="00410D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5.2</w:t>
            </w:r>
          </w:p>
        </w:tc>
        <w:tc>
          <w:tcPr>
            <w:tcW w:w="8476" w:type="dxa"/>
          </w:tcPr>
          <w:p w:rsidR="00052B4E" w:rsidRPr="00DA3703" w:rsidRDefault="006F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3703">
              <w:rPr>
                <w:rFonts w:ascii="Arial" w:hAnsi="Arial" w:cs="Arial"/>
                <w:b/>
                <w:sz w:val="20"/>
                <w:szCs w:val="20"/>
              </w:rPr>
              <w:t>Register of Apprenticeship Training Providers</w:t>
            </w:r>
          </w:p>
          <w:p w:rsidR="00DA3703" w:rsidRPr="00AB2A15" w:rsidRDefault="009A4131" w:rsidP="00AB2A15">
            <w:pPr>
              <w:pStyle w:val="NormalWeb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Raeleen thanked David Wiseman for providing slides from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AoC</w:t>
            </w:r>
            <w:proofErr w:type="spellEnd"/>
            <w:r w:rsidR="00AB2A15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A15">
              <w:rPr>
                <w:rFonts w:ascii="Arial" w:hAnsi="Arial" w:cs="Arial"/>
                <w:sz w:val="20"/>
                <w:szCs w:val="20"/>
              </w:rPr>
              <w:t xml:space="preserve">SFA consultancy workshop </w:t>
            </w:r>
            <w:r w:rsidR="00AB2A15" w:rsidRPr="00AB2A15">
              <w:rPr>
                <w:rFonts w:ascii="Arial" w:hAnsi="Arial" w:cs="Arial"/>
                <w:sz w:val="20"/>
                <w:szCs w:val="20"/>
              </w:rPr>
              <w:t>held on the 10</w:t>
            </w:r>
            <w:r w:rsidR="00AB2A15" w:rsidRPr="00AB2A1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B2A15" w:rsidRPr="00AB2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A15" w:rsidRPr="00AB2A15">
              <w:rPr>
                <w:rFonts w:ascii="Arial" w:hAnsi="Arial" w:cs="Arial"/>
                <w:color w:val="000000"/>
                <w:sz w:val="20"/>
                <w:szCs w:val="20"/>
              </w:rPr>
              <w:t>June</w:t>
            </w:r>
            <w:r w:rsidRPr="00AB2A15">
              <w:rPr>
                <w:rFonts w:ascii="Arial" w:hAnsi="Arial" w:cs="Arial"/>
                <w:sz w:val="20"/>
                <w:szCs w:val="20"/>
              </w:rPr>
              <w:t>.  Raeleen</w:t>
            </w:r>
            <w:r>
              <w:rPr>
                <w:rFonts w:ascii="Arial" w:hAnsi="Arial" w:cs="Arial"/>
                <w:sz w:val="20"/>
                <w:szCs w:val="20"/>
              </w:rPr>
              <w:t xml:space="preserve"> highlighted a number of slides for discussion.  Slides to be sent to members with the understanding that these were provided at a consultation event and things may change.</w:t>
            </w:r>
          </w:p>
          <w:p w:rsidR="00AB2A15" w:rsidRDefault="00AB2A1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A15" w:rsidRDefault="00AB2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Raeleen asked members to be aware that it was likely that the SFA would be opening the register through their Bravo e-tendering portal during summer (August) at which time some staff in Colleges who entered the data may be on leave.</w:t>
            </w:r>
          </w:p>
          <w:p w:rsidR="00DA3703" w:rsidRPr="00410D29" w:rsidRDefault="00DA3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B4E" w:rsidRDefault="009A4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Raeleen to send copy of slides</w:t>
            </w:r>
            <w:r w:rsidR="00AB2A1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B2A15" w:rsidRDefault="00AB2A1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A15" w:rsidRDefault="00AB2A1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A15" w:rsidRDefault="00AB2A15">
            <w:pPr>
              <w:rPr>
                <w:rFonts w:ascii="Arial" w:hAnsi="Arial" w:cs="Arial"/>
                <w:sz w:val="18"/>
                <w:szCs w:val="18"/>
              </w:rPr>
            </w:pPr>
          </w:p>
          <w:p w:rsidR="00C0377D" w:rsidRDefault="00C0377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A15" w:rsidRDefault="00AB2A1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A15" w:rsidRPr="004123E6" w:rsidRDefault="00AB2A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to note</w:t>
            </w:r>
          </w:p>
        </w:tc>
      </w:tr>
      <w:tr w:rsidR="004123E6" w:rsidTr="006A2C0C">
        <w:tc>
          <w:tcPr>
            <w:tcW w:w="568" w:type="dxa"/>
          </w:tcPr>
          <w:p w:rsidR="004123E6" w:rsidRPr="00356DEC" w:rsidRDefault="004D2F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8476" w:type="dxa"/>
          </w:tcPr>
          <w:p w:rsidR="004123E6" w:rsidRPr="0027338A" w:rsidRDefault="00D743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&amp; Development Manager Update</w:t>
            </w:r>
          </w:p>
        </w:tc>
        <w:tc>
          <w:tcPr>
            <w:tcW w:w="1559" w:type="dxa"/>
          </w:tcPr>
          <w:p w:rsidR="004123E6" w:rsidRPr="004123E6" w:rsidRDefault="004123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3E6" w:rsidTr="006A2C0C">
        <w:tc>
          <w:tcPr>
            <w:tcW w:w="568" w:type="dxa"/>
          </w:tcPr>
          <w:p w:rsidR="004123E6" w:rsidRPr="00D05940" w:rsidRDefault="00D64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594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C299B" w:rsidRPr="00D0594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7338A" w:rsidRPr="00D059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76" w:type="dxa"/>
          </w:tcPr>
          <w:p w:rsidR="00803F11" w:rsidRDefault="00803F11" w:rsidP="0080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LESE Partnership </w:t>
            </w:r>
          </w:p>
          <w:p w:rsidR="00250118" w:rsidRDefault="009C4008" w:rsidP="00250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F11">
              <w:rPr>
                <w:rFonts w:ascii="Arial" w:hAnsi="Arial" w:cs="Arial"/>
                <w:b/>
                <w:sz w:val="20"/>
                <w:szCs w:val="20"/>
              </w:rPr>
              <w:t>ESF –</w:t>
            </w:r>
            <w:r w:rsidR="00803F11" w:rsidRPr="00803F11">
              <w:rPr>
                <w:rFonts w:ascii="Arial" w:hAnsi="Arial" w:cs="Arial"/>
                <w:b/>
                <w:sz w:val="20"/>
                <w:szCs w:val="20"/>
              </w:rPr>
              <w:t>Inclusive Labour Market</w:t>
            </w:r>
            <w:r w:rsidR="0025011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250118" w:rsidRPr="00505016">
              <w:rPr>
                <w:rFonts w:ascii="Arial" w:hAnsi="Arial" w:cs="Arial"/>
                <w:b/>
                <w:sz w:val="20"/>
                <w:szCs w:val="20"/>
              </w:rPr>
              <w:t>Access to Employment</w:t>
            </w:r>
            <w:r w:rsidR="00250118">
              <w:rPr>
                <w:rFonts w:ascii="Arial" w:hAnsi="Arial" w:cs="Arial"/>
                <w:b/>
                <w:sz w:val="20"/>
                <w:szCs w:val="20"/>
              </w:rPr>
              <w:t xml:space="preserve"> (A2E)</w:t>
            </w:r>
          </w:p>
          <w:p w:rsidR="00250118" w:rsidRDefault="00250118" w:rsidP="00250118">
            <w:pPr>
              <w:rPr>
                <w:rFonts w:ascii="Arial" w:hAnsi="Arial" w:cs="Arial"/>
                <w:sz w:val="20"/>
                <w:szCs w:val="20"/>
              </w:rPr>
            </w:pPr>
            <w:r w:rsidRPr="00505016">
              <w:rPr>
                <w:rFonts w:ascii="Arial" w:hAnsi="Arial" w:cs="Arial"/>
                <w:sz w:val="20"/>
                <w:szCs w:val="20"/>
              </w:rPr>
              <w:t>Raeleen reported that the tender had been submitted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successfully</w:t>
            </w:r>
            <w:r w:rsidRPr="00505016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The outcome of the tender would be known by 16</w:t>
            </w:r>
            <w:r w:rsidRPr="00FA0F7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 16.</w:t>
            </w:r>
          </w:p>
          <w:p w:rsidR="00250118" w:rsidRDefault="00250118" w:rsidP="00250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0118" w:rsidRPr="0046777F" w:rsidRDefault="00250118" w:rsidP="00250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77F">
              <w:rPr>
                <w:rFonts w:ascii="Arial" w:hAnsi="Arial" w:cs="Arial"/>
                <w:b/>
                <w:sz w:val="20"/>
                <w:szCs w:val="20"/>
              </w:rPr>
              <w:t>ESS</w:t>
            </w:r>
          </w:p>
          <w:p w:rsidR="00542D5E" w:rsidRDefault="00250118" w:rsidP="00800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would be released 29</w:t>
            </w:r>
            <w:r w:rsidRPr="004677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16</w:t>
            </w:r>
          </w:p>
          <w:p w:rsidR="00542D5E" w:rsidRPr="0027338A" w:rsidRDefault="00542D5E" w:rsidP="00800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3343" w:rsidRPr="004123E6" w:rsidRDefault="00633343" w:rsidP="008009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7AD" w:rsidRPr="004123E6" w:rsidTr="006A2C0C">
        <w:tc>
          <w:tcPr>
            <w:tcW w:w="568" w:type="dxa"/>
          </w:tcPr>
          <w:p w:rsidR="006F07AD" w:rsidRPr="00D86A26" w:rsidRDefault="006F07AD" w:rsidP="00901D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6.2</w:t>
            </w:r>
          </w:p>
        </w:tc>
        <w:tc>
          <w:tcPr>
            <w:tcW w:w="8476" w:type="dxa"/>
          </w:tcPr>
          <w:p w:rsidR="006F07AD" w:rsidRDefault="006F07AD" w:rsidP="00654B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Apprentice Ambassadors</w:t>
            </w:r>
          </w:p>
          <w:p w:rsidR="00CF0B24" w:rsidRDefault="00CF0B24" w:rsidP="0065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Raeleen updated members with the progress of the Apprentice Ambassador Network.</w:t>
            </w:r>
          </w:p>
          <w:p w:rsidR="00CF0B24" w:rsidRDefault="00CF0B24" w:rsidP="00654B6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CF0B24">
              <w:rPr>
                <w:rFonts w:ascii="Arial" w:hAnsi="Arial" w:cs="Arial"/>
                <w:sz w:val="20"/>
                <w:szCs w:val="20"/>
              </w:rPr>
              <w:t>Next meeting of Ambassadors Wednesday 27</w:t>
            </w:r>
            <w:r w:rsidRPr="00CF0B2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F0B24">
              <w:rPr>
                <w:rFonts w:ascii="Arial" w:hAnsi="Arial" w:cs="Arial"/>
                <w:sz w:val="20"/>
                <w:szCs w:val="20"/>
              </w:rPr>
              <w:t xml:space="preserve"> July </w:t>
            </w:r>
          </w:p>
          <w:p w:rsidR="00CF0B24" w:rsidRDefault="00CF0B24" w:rsidP="00654B6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on presentation skills at the meeting delivered by Rathbone Training</w:t>
            </w:r>
          </w:p>
          <w:p w:rsidR="00CF0B24" w:rsidRDefault="00CF0B24" w:rsidP="00654B6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Communications out to schools in early September</w:t>
            </w:r>
          </w:p>
          <w:p w:rsidR="00CF0B24" w:rsidRDefault="00CF0B24" w:rsidP="00CF0B2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64D84" w:rsidRPr="00CF0B24" w:rsidRDefault="00CF0B24" w:rsidP="00CF0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Raeleen reminded member</w:t>
            </w:r>
            <w:r w:rsidR="00C0377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keep sending nominees and promoting to employers and their apprentices.</w:t>
            </w:r>
          </w:p>
          <w:p w:rsidR="00DA3703" w:rsidRDefault="00DA3703" w:rsidP="00654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703" w:rsidRDefault="004F129B" w:rsidP="0065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had been suggested that Capacity Building monies from the ESF projects could be used to support.  Raeleen was progressing this with the Lead Accountable Body</w:t>
            </w:r>
          </w:p>
          <w:p w:rsidR="00DA3703" w:rsidRPr="00DA3703" w:rsidRDefault="00DA3703" w:rsidP="004F12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7AD" w:rsidRPr="004123E6" w:rsidRDefault="006F07AD" w:rsidP="00901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7AD" w:rsidRPr="004123E6" w:rsidTr="006A2C0C">
        <w:tc>
          <w:tcPr>
            <w:tcW w:w="568" w:type="dxa"/>
          </w:tcPr>
          <w:p w:rsidR="006F07AD" w:rsidRPr="00D86A26" w:rsidRDefault="006F07AD" w:rsidP="00901D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6.3</w:t>
            </w:r>
          </w:p>
        </w:tc>
        <w:tc>
          <w:tcPr>
            <w:tcW w:w="8476" w:type="dxa"/>
          </w:tcPr>
          <w:p w:rsidR="006F07AD" w:rsidRDefault="006F07AD" w:rsidP="00654B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 Links – Degree Apprenticeships</w:t>
            </w:r>
          </w:p>
          <w:p w:rsidR="004F129B" w:rsidRDefault="004F129B" w:rsidP="0065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Raeleen and Lisa updated members on discussions that the Forum Board were having with Universities.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had attended the Board meeting on 1</w:t>
            </w:r>
            <w:r w:rsidRPr="004F129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to discuss how members could work with them on Higher Apprenticeships and Degree Apprenticeships.</w:t>
            </w:r>
          </w:p>
          <w:p w:rsidR="004F129B" w:rsidRDefault="004F129B" w:rsidP="00654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29B" w:rsidRDefault="004F129B" w:rsidP="0065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was recognised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would want something out of a deal with providers and to tread cautiously.</w:t>
            </w:r>
          </w:p>
          <w:p w:rsidR="004F129B" w:rsidRDefault="004F129B" w:rsidP="00654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29B" w:rsidRDefault="004F129B" w:rsidP="00654B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UCLan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had provided a list of Higher Degree Apprenticeships they were currently delivering, courses to be launches in 16/17 and courses to be considered in the future.  Raeleen to ask for updated information from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send to members.</w:t>
            </w:r>
          </w:p>
          <w:p w:rsidR="004F129B" w:rsidRDefault="004F129B" w:rsidP="00654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29B" w:rsidRPr="004F129B" w:rsidRDefault="00C9309F" w:rsidP="00C930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UCL</w:t>
            </w:r>
            <w:r w:rsidR="004F129B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="004F129B">
              <w:rPr>
                <w:rFonts w:ascii="Arial" w:hAnsi="Arial" w:cs="Arial"/>
                <w:sz w:val="20"/>
                <w:szCs w:val="20"/>
              </w:rPr>
              <w:t xml:space="preserve"> to attend the meeting in September.  </w:t>
            </w:r>
          </w:p>
        </w:tc>
        <w:tc>
          <w:tcPr>
            <w:tcW w:w="1559" w:type="dxa"/>
          </w:tcPr>
          <w:p w:rsidR="006F07AD" w:rsidRDefault="006F07AD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Raeleen to send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list to members</w:t>
            </w: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Default="004F129B" w:rsidP="00901D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29B" w:rsidRPr="004123E6" w:rsidRDefault="00C9309F" w:rsidP="00901D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UCL</w:t>
            </w:r>
            <w:r w:rsidR="004F129B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="004F129B">
              <w:rPr>
                <w:rFonts w:ascii="Arial" w:hAnsi="Arial" w:cs="Arial"/>
                <w:sz w:val="18"/>
                <w:szCs w:val="18"/>
              </w:rPr>
              <w:t xml:space="preserve"> on Sept agenda</w:t>
            </w:r>
          </w:p>
        </w:tc>
      </w:tr>
      <w:tr w:rsidR="006F07AD" w:rsidRPr="004123E6" w:rsidTr="006A2C0C">
        <w:tc>
          <w:tcPr>
            <w:tcW w:w="568" w:type="dxa"/>
          </w:tcPr>
          <w:p w:rsidR="006F07AD" w:rsidRPr="00D86A26" w:rsidRDefault="006F07AD" w:rsidP="00901D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6.4</w:t>
            </w:r>
          </w:p>
        </w:tc>
        <w:tc>
          <w:tcPr>
            <w:tcW w:w="8476" w:type="dxa"/>
          </w:tcPr>
          <w:p w:rsidR="006F07AD" w:rsidRDefault="006F07AD" w:rsidP="00654B6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>Membership Fees</w:t>
            </w:r>
          </w:p>
          <w:p w:rsidR="005270BA" w:rsidRDefault="005270BA" w:rsidP="0065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Raeleen reported that it had been agreed at the Board meeting on 1</w:t>
            </w:r>
            <w:r w:rsidRPr="005270B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to keep the Forum fees the same for the next 12 months.  </w:t>
            </w:r>
          </w:p>
          <w:p w:rsidR="005270BA" w:rsidRPr="005270BA" w:rsidRDefault="005270BA" w:rsidP="0065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 and Raeleen would be reviewing membership over the next few months and would be taking a proposal to the Forum Board for agreement.  </w:t>
            </w:r>
            <w:bookmarkEnd w:id="0"/>
          </w:p>
        </w:tc>
        <w:tc>
          <w:tcPr>
            <w:tcW w:w="1559" w:type="dxa"/>
          </w:tcPr>
          <w:p w:rsidR="006F07AD" w:rsidRPr="004123E6" w:rsidRDefault="006F07AD" w:rsidP="00901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7AD" w:rsidRPr="004123E6" w:rsidTr="006A2C0C">
        <w:tc>
          <w:tcPr>
            <w:tcW w:w="568" w:type="dxa"/>
          </w:tcPr>
          <w:p w:rsidR="006F07AD" w:rsidRPr="00D86A26" w:rsidRDefault="006F07AD" w:rsidP="00901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:rsidR="006F07AD" w:rsidRDefault="006F07AD" w:rsidP="00654B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7AD" w:rsidRPr="004123E6" w:rsidRDefault="006F07AD" w:rsidP="00901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38A" w:rsidRPr="004123E6" w:rsidTr="006A2C0C">
        <w:tc>
          <w:tcPr>
            <w:tcW w:w="568" w:type="dxa"/>
          </w:tcPr>
          <w:p w:rsidR="0027338A" w:rsidRPr="00D86A26" w:rsidRDefault="00D64DC5" w:rsidP="00901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6A2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D343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6" w:type="dxa"/>
          </w:tcPr>
          <w:p w:rsidR="0027338A" w:rsidRPr="00D64DC5" w:rsidRDefault="00D74329" w:rsidP="00654B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</w:tc>
        <w:tc>
          <w:tcPr>
            <w:tcW w:w="1559" w:type="dxa"/>
          </w:tcPr>
          <w:p w:rsidR="0027338A" w:rsidRPr="004123E6" w:rsidRDefault="0027338A" w:rsidP="00901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329" w:rsidRPr="004123E6" w:rsidTr="006A2C0C">
        <w:tc>
          <w:tcPr>
            <w:tcW w:w="568" w:type="dxa"/>
          </w:tcPr>
          <w:p w:rsidR="00D74329" w:rsidRPr="00D86A26" w:rsidRDefault="00D74329" w:rsidP="00901D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:rsidR="00354CB7" w:rsidRDefault="00BD0E64" w:rsidP="0065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start time of the Forum meeting was discussed and it was agreed that we stick to 10am.</w:t>
            </w:r>
          </w:p>
          <w:p w:rsidR="00354CB7" w:rsidRPr="00734F1C" w:rsidRDefault="00354CB7" w:rsidP="00654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4329" w:rsidRDefault="00BD0E64" w:rsidP="0090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Agreement</w:t>
            </w:r>
          </w:p>
          <w:p w:rsidR="00BD0E64" w:rsidRPr="004123E6" w:rsidRDefault="00BD0E64" w:rsidP="00901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329" w:rsidRPr="004123E6" w:rsidTr="006A2C0C">
        <w:tc>
          <w:tcPr>
            <w:tcW w:w="568" w:type="dxa"/>
          </w:tcPr>
          <w:p w:rsidR="00D74329" w:rsidRPr="00D86A26" w:rsidRDefault="00D74329" w:rsidP="00901D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476" w:type="dxa"/>
          </w:tcPr>
          <w:p w:rsidR="00D74329" w:rsidRDefault="00D74329" w:rsidP="00D743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Next Meeting</w:t>
            </w:r>
          </w:p>
          <w:p w:rsidR="00D74329" w:rsidRDefault="00542D5E" w:rsidP="00542D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42D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September</w:t>
            </w:r>
            <w:r w:rsidR="00734F1C">
              <w:rPr>
                <w:rFonts w:ascii="Arial" w:hAnsi="Arial" w:cs="Arial"/>
                <w:b/>
                <w:sz w:val="20"/>
                <w:szCs w:val="20"/>
              </w:rPr>
              <w:t xml:space="preserve"> 2016 </w:t>
            </w:r>
            <w:r>
              <w:rPr>
                <w:rFonts w:ascii="Arial" w:hAnsi="Arial" w:cs="Arial"/>
                <w:b/>
                <w:sz w:val="20"/>
                <w:szCs w:val="20"/>
              </w:rPr>
              <w:t>Venue to be booked</w:t>
            </w:r>
          </w:p>
        </w:tc>
        <w:tc>
          <w:tcPr>
            <w:tcW w:w="1559" w:type="dxa"/>
          </w:tcPr>
          <w:p w:rsidR="00D74329" w:rsidRPr="004123E6" w:rsidRDefault="00D74329" w:rsidP="00901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F35" w:rsidRDefault="00C0377D" w:rsidP="00774602"/>
    <w:sectPr w:rsidR="00D53F35" w:rsidSect="00412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1A4"/>
    <w:multiLevelType w:val="hybridMultilevel"/>
    <w:tmpl w:val="5426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7AC1"/>
    <w:multiLevelType w:val="hybridMultilevel"/>
    <w:tmpl w:val="359A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74E"/>
    <w:multiLevelType w:val="hybridMultilevel"/>
    <w:tmpl w:val="E3722E4E"/>
    <w:lvl w:ilvl="0" w:tplc="7CB6C82C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CA43A7"/>
    <w:multiLevelType w:val="hybridMultilevel"/>
    <w:tmpl w:val="5D2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078E"/>
    <w:multiLevelType w:val="hybridMultilevel"/>
    <w:tmpl w:val="F584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417C7"/>
    <w:multiLevelType w:val="hybridMultilevel"/>
    <w:tmpl w:val="B3BE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B502B"/>
    <w:multiLevelType w:val="hybridMultilevel"/>
    <w:tmpl w:val="869E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535B"/>
    <w:multiLevelType w:val="hybridMultilevel"/>
    <w:tmpl w:val="1F34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83C3B"/>
    <w:multiLevelType w:val="hybridMultilevel"/>
    <w:tmpl w:val="9D6CB13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1C965817"/>
    <w:multiLevelType w:val="hybridMultilevel"/>
    <w:tmpl w:val="48C6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ECBEA">
      <w:numFmt w:val="bullet"/>
      <w:lvlText w:val="·"/>
      <w:lvlJc w:val="left"/>
      <w:pPr>
        <w:ind w:left="1530" w:hanging="45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F3CD0"/>
    <w:multiLevelType w:val="hybridMultilevel"/>
    <w:tmpl w:val="8632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85C9A"/>
    <w:multiLevelType w:val="hybridMultilevel"/>
    <w:tmpl w:val="B00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D3E57"/>
    <w:multiLevelType w:val="hybridMultilevel"/>
    <w:tmpl w:val="915E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A0AF6"/>
    <w:multiLevelType w:val="hybridMultilevel"/>
    <w:tmpl w:val="75CEE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FC2F9E"/>
    <w:multiLevelType w:val="hybridMultilevel"/>
    <w:tmpl w:val="0996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73513"/>
    <w:multiLevelType w:val="hybridMultilevel"/>
    <w:tmpl w:val="A17A6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C10C75"/>
    <w:multiLevelType w:val="hybridMultilevel"/>
    <w:tmpl w:val="9A1C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9681E"/>
    <w:multiLevelType w:val="hybridMultilevel"/>
    <w:tmpl w:val="3842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A7CAE"/>
    <w:multiLevelType w:val="hybridMultilevel"/>
    <w:tmpl w:val="CF70B5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C16E1"/>
    <w:multiLevelType w:val="hybridMultilevel"/>
    <w:tmpl w:val="51D6F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64F3D"/>
    <w:multiLevelType w:val="hybridMultilevel"/>
    <w:tmpl w:val="6568B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C4485"/>
    <w:multiLevelType w:val="hybridMultilevel"/>
    <w:tmpl w:val="B4B2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D5B00"/>
    <w:multiLevelType w:val="hybridMultilevel"/>
    <w:tmpl w:val="C3E2337C"/>
    <w:lvl w:ilvl="0" w:tplc="0809000B">
      <w:start w:val="1"/>
      <w:numFmt w:val="bullet"/>
      <w:lvlText w:val=""/>
      <w:lvlJc w:val="left"/>
      <w:pPr>
        <w:ind w:left="22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23">
    <w:nsid w:val="56682D7D"/>
    <w:multiLevelType w:val="hybridMultilevel"/>
    <w:tmpl w:val="4E6E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E3DFF"/>
    <w:multiLevelType w:val="hybridMultilevel"/>
    <w:tmpl w:val="2EA0140A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5C6C607D"/>
    <w:multiLevelType w:val="hybridMultilevel"/>
    <w:tmpl w:val="4DF64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D3D5A"/>
    <w:multiLevelType w:val="hybridMultilevel"/>
    <w:tmpl w:val="F236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74FC5"/>
    <w:multiLevelType w:val="hybridMultilevel"/>
    <w:tmpl w:val="E33E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805EC"/>
    <w:multiLevelType w:val="hybridMultilevel"/>
    <w:tmpl w:val="CF849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F3B1F"/>
    <w:multiLevelType w:val="hybridMultilevel"/>
    <w:tmpl w:val="939E95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4774F0"/>
    <w:multiLevelType w:val="hybridMultilevel"/>
    <w:tmpl w:val="F28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436A2"/>
    <w:multiLevelType w:val="hybridMultilevel"/>
    <w:tmpl w:val="01764EBC"/>
    <w:lvl w:ilvl="0" w:tplc="FAECC3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73C1C"/>
    <w:multiLevelType w:val="hybridMultilevel"/>
    <w:tmpl w:val="727C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24"/>
  </w:num>
  <w:num w:numId="10">
    <w:abstractNumId w:val="29"/>
  </w:num>
  <w:num w:numId="11">
    <w:abstractNumId w:val="4"/>
  </w:num>
  <w:num w:numId="12">
    <w:abstractNumId w:val="28"/>
  </w:num>
  <w:num w:numId="13">
    <w:abstractNumId w:val="12"/>
  </w:num>
  <w:num w:numId="14">
    <w:abstractNumId w:val="27"/>
  </w:num>
  <w:num w:numId="15">
    <w:abstractNumId w:val="21"/>
  </w:num>
  <w:num w:numId="16">
    <w:abstractNumId w:val="23"/>
  </w:num>
  <w:num w:numId="17">
    <w:abstractNumId w:val="7"/>
  </w:num>
  <w:num w:numId="18">
    <w:abstractNumId w:val="1"/>
  </w:num>
  <w:num w:numId="19">
    <w:abstractNumId w:val="10"/>
  </w:num>
  <w:num w:numId="20">
    <w:abstractNumId w:val="20"/>
  </w:num>
  <w:num w:numId="21">
    <w:abstractNumId w:val="18"/>
  </w:num>
  <w:num w:numId="22">
    <w:abstractNumId w:val="22"/>
  </w:num>
  <w:num w:numId="23">
    <w:abstractNumId w:val="17"/>
  </w:num>
  <w:num w:numId="24">
    <w:abstractNumId w:val="14"/>
  </w:num>
  <w:num w:numId="25">
    <w:abstractNumId w:val="31"/>
  </w:num>
  <w:num w:numId="26">
    <w:abstractNumId w:val="25"/>
  </w:num>
  <w:num w:numId="27">
    <w:abstractNumId w:val="19"/>
  </w:num>
  <w:num w:numId="28">
    <w:abstractNumId w:val="16"/>
  </w:num>
  <w:num w:numId="29">
    <w:abstractNumId w:val="11"/>
  </w:num>
  <w:num w:numId="30">
    <w:abstractNumId w:val="9"/>
  </w:num>
  <w:num w:numId="31">
    <w:abstractNumId w:val="0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E6"/>
    <w:rsid w:val="00010C6E"/>
    <w:rsid w:val="00011F91"/>
    <w:rsid w:val="000151CA"/>
    <w:rsid w:val="00015333"/>
    <w:rsid w:val="0001785B"/>
    <w:rsid w:val="00031168"/>
    <w:rsid w:val="00052B4E"/>
    <w:rsid w:val="00061854"/>
    <w:rsid w:val="0007209E"/>
    <w:rsid w:val="00075324"/>
    <w:rsid w:val="0008238D"/>
    <w:rsid w:val="000920CA"/>
    <w:rsid w:val="000B59DF"/>
    <w:rsid w:val="000C3238"/>
    <w:rsid w:val="000F09C5"/>
    <w:rsid w:val="000F42C2"/>
    <w:rsid w:val="000F4AE8"/>
    <w:rsid w:val="00101E7B"/>
    <w:rsid w:val="00142D76"/>
    <w:rsid w:val="001514A3"/>
    <w:rsid w:val="00156E5D"/>
    <w:rsid w:val="001611E1"/>
    <w:rsid w:val="00165C0A"/>
    <w:rsid w:val="00173F42"/>
    <w:rsid w:val="001858EB"/>
    <w:rsid w:val="00196E8A"/>
    <w:rsid w:val="001B64E2"/>
    <w:rsid w:val="001C4CC4"/>
    <w:rsid w:val="001C5841"/>
    <w:rsid w:val="001C78FB"/>
    <w:rsid w:val="001E3BEB"/>
    <w:rsid w:val="001F185E"/>
    <w:rsid w:val="001F77CC"/>
    <w:rsid w:val="00242D97"/>
    <w:rsid w:val="00244D8C"/>
    <w:rsid w:val="0024629C"/>
    <w:rsid w:val="00250118"/>
    <w:rsid w:val="0027338A"/>
    <w:rsid w:val="002B39AE"/>
    <w:rsid w:val="002C299B"/>
    <w:rsid w:val="002D17C3"/>
    <w:rsid w:val="002D5699"/>
    <w:rsid w:val="002F16D8"/>
    <w:rsid w:val="002F4424"/>
    <w:rsid w:val="0030647E"/>
    <w:rsid w:val="00325C84"/>
    <w:rsid w:val="00354CB7"/>
    <w:rsid w:val="00356DEC"/>
    <w:rsid w:val="00365403"/>
    <w:rsid w:val="003669BD"/>
    <w:rsid w:val="003842B4"/>
    <w:rsid w:val="003A6F2C"/>
    <w:rsid w:val="003D329F"/>
    <w:rsid w:val="003E0E16"/>
    <w:rsid w:val="003E1B4C"/>
    <w:rsid w:val="003F0D11"/>
    <w:rsid w:val="003F5455"/>
    <w:rsid w:val="004040BD"/>
    <w:rsid w:val="00410D29"/>
    <w:rsid w:val="004123E6"/>
    <w:rsid w:val="00434C13"/>
    <w:rsid w:val="0043703D"/>
    <w:rsid w:val="0044574A"/>
    <w:rsid w:val="00455EBB"/>
    <w:rsid w:val="0046312F"/>
    <w:rsid w:val="004B2B34"/>
    <w:rsid w:val="004B6728"/>
    <w:rsid w:val="004D2F10"/>
    <w:rsid w:val="004D3430"/>
    <w:rsid w:val="004D4674"/>
    <w:rsid w:val="004F129B"/>
    <w:rsid w:val="004F2E15"/>
    <w:rsid w:val="00500954"/>
    <w:rsid w:val="005151B4"/>
    <w:rsid w:val="005270BA"/>
    <w:rsid w:val="00534B12"/>
    <w:rsid w:val="00535FD5"/>
    <w:rsid w:val="00540A93"/>
    <w:rsid w:val="005423C2"/>
    <w:rsid w:val="00542D5E"/>
    <w:rsid w:val="0056198E"/>
    <w:rsid w:val="00567885"/>
    <w:rsid w:val="0057258A"/>
    <w:rsid w:val="005734FA"/>
    <w:rsid w:val="005B2E4C"/>
    <w:rsid w:val="005F7842"/>
    <w:rsid w:val="006207FA"/>
    <w:rsid w:val="00624AD3"/>
    <w:rsid w:val="00633343"/>
    <w:rsid w:val="006454EF"/>
    <w:rsid w:val="00653F33"/>
    <w:rsid w:val="006542CF"/>
    <w:rsid w:val="00654B65"/>
    <w:rsid w:val="0067708A"/>
    <w:rsid w:val="006848BF"/>
    <w:rsid w:val="00686575"/>
    <w:rsid w:val="00695550"/>
    <w:rsid w:val="006A2C0C"/>
    <w:rsid w:val="006B0F7F"/>
    <w:rsid w:val="006B2093"/>
    <w:rsid w:val="006D076B"/>
    <w:rsid w:val="006D1DBF"/>
    <w:rsid w:val="006D2CD0"/>
    <w:rsid w:val="006F07AD"/>
    <w:rsid w:val="00701FC1"/>
    <w:rsid w:val="00706769"/>
    <w:rsid w:val="00714918"/>
    <w:rsid w:val="00716D21"/>
    <w:rsid w:val="007234F4"/>
    <w:rsid w:val="00725074"/>
    <w:rsid w:val="007317CC"/>
    <w:rsid w:val="00734F1C"/>
    <w:rsid w:val="00767E2B"/>
    <w:rsid w:val="00774602"/>
    <w:rsid w:val="00781E4C"/>
    <w:rsid w:val="00790384"/>
    <w:rsid w:val="00794529"/>
    <w:rsid w:val="00794AC2"/>
    <w:rsid w:val="007B3BAC"/>
    <w:rsid w:val="007B5AE2"/>
    <w:rsid w:val="008009EA"/>
    <w:rsid w:val="00803F11"/>
    <w:rsid w:val="00805B70"/>
    <w:rsid w:val="00807A51"/>
    <w:rsid w:val="00823806"/>
    <w:rsid w:val="00872946"/>
    <w:rsid w:val="0087429F"/>
    <w:rsid w:val="00890EF1"/>
    <w:rsid w:val="008A2938"/>
    <w:rsid w:val="008B25A4"/>
    <w:rsid w:val="008D024C"/>
    <w:rsid w:val="008D112B"/>
    <w:rsid w:val="008D240C"/>
    <w:rsid w:val="008D6122"/>
    <w:rsid w:val="009006D1"/>
    <w:rsid w:val="00916D8E"/>
    <w:rsid w:val="00925233"/>
    <w:rsid w:val="00937FD1"/>
    <w:rsid w:val="009465C9"/>
    <w:rsid w:val="00957F65"/>
    <w:rsid w:val="00961293"/>
    <w:rsid w:val="00963FE0"/>
    <w:rsid w:val="009645FC"/>
    <w:rsid w:val="009649CD"/>
    <w:rsid w:val="00972D7E"/>
    <w:rsid w:val="0098761B"/>
    <w:rsid w:val="009943C7"/>
    <w:rsid w:val="009A2C14"/>
    <w:rsid w:val="009A4131"/>
    <w:rsid w:val="009B3B23"/>
    <w:rsid w:val="009B4F60"/>
    <w:rsid w:val="009B772C"/>
    <w:rsid w:val="009C4008"/>
    <w:rsid w:val="009D125A"/>
    <w:rsid w:val="009D390A"/>
    <w:rsid w:val="009E3458"/>
    <w:rsid w:val="009F2346"/>
    <w:rsid w:val="00A07861"/>
    <w:rsid w:val="00A119E3"/>
    <w:rsid w:val="00A364FF"/>
    <w:rsid w:val="00A370AB"/>
    <w:rsid w:val="00A551FD"/>
    <w:rsid w:val="00A65417"/>
    <w:rsid w:val="00AA27C6"/>
    <w:rsid w:val="00AA28F8"/>
    <w:rsid w:val="00AA6CCA"/>
    <w:rsid w:val="00AB2A15"/>
    <w:rsid w:val="00AB5023"/>
    <w:rsid w:val="00AC65BF"/>
    <w:rsid w:val="00AD02AF"/>
    <w:rsid w:val="00AD4AFE"/>
    <w:rsid w:val="00AD7765"/>
    <w:rsid w:val="00AE098B"/>
    <w:rsid w:val="00AF3C54"/>
    <w:rsid w:val="00B217D7"/>
    <w:rsid w:val="00B2616E"/>
    <w:rsid w:val="00B367CD"/>
    <w:rsid w:val="00B51F5D"/>
    <w:rsid w:val="00B51FC1"/>
    <w:rsid w:val="00B72DEC"/>
    <w:rsid w:val="00BA4C8D"/>
    <w:rsid w:val="00BA5814"/>
    <w:rsid w:val="00BA7F60"/>
    <w:rsid w:val="00BB0420"/>
    <w:rsid w:val="00BC193F"/>
    <w:rsid w:val="00BC5F87"/>
    <w:rsid w:val="00BD0E64"/>
    <w:rsid w:val="00BE2D9E"/>
    <w:rsid w:val="00C00C83"/>
    <w:rsid w:val="00C032C6"/>
    <w:rsid w:val="00C0377D"/>
    <w:rsid w:val="00C14666"/>
    <w:rsid w:val="00C23122"/>
    <w:rsid w:val="00C27C7F"/>
    <w:rsid w:val="00C3563D"/>
    <w:rsid w:val="00C401D0"/>
    <w:rsid w:val="00C47984"/>
    <w:rsid w:val="00C7632B"/>
    <w:rsid w:val="00C85830"/>
    <w:rsid w:val="00C9309F"/>
    <w:rsid w:val="00C9548C"/>
    <w:rsid w:val="00C95E13"/>
    <w:rsid w:val="00CA39D4"/>
    <w:rsid w:val="00CC1EEB"/>
    <w:rsid w:val="00CE7759"/>
    <w:rsid w:val="00CE7AA9"/>
    <w:rsid w:val="00CF0B24"/>
    <w:rsid w:val="00CF2CB1"/>
    <w:rsid w:val="00D007A5"/>
    <w:rsid w:val="00D05940"/>
    <w:rsid w:val="00D12504"/>
    <w:rsid w:val="00D1496F"/>
    <w:rsid w:val="00D14AB1"/>
    <w:rsid w:val="00D16A06"/>
    <w:rsid w:val="00D17847"/>
    <w:rsid w:val="00D35CB5"/>
    <w:rsid w:val="00D416ED"/>
    <w:rsid w:val="00D52D8D"/>
    <w:rsid w:val="00D54638"/>
    <w:rsid w:val="00D54B7A"/>
    <w:rsid w:val="00D6083B"/>
    <w:rsid w:val="00D62C9B"/>
    <w:rsid w:val="00D64DC5"/>
    <w:rsid w:val="00D74329"/>
    <w:rsid w:val="00D768D2"/>
    <w:rsid w:val="00D81C21"/>
    <w:rsid w:val="00D86859"/>
    <w:rsid w:val="00D86A26"/>
    <w:rsid w:val="00D902E7"/>
    <w:rsid w:val="00DA3703"/>
    <w:rsid w:val="00DC4598"/>
    <w:rsid w:val="00DE0B64"/>
    <w:rsid w:val="00E26BD1"/>
    <w:rsid w:val="00E31F44"/>
    <w:rsid w:val="00E76E1D"/>
    <w:rsid w:val="00E83BBA"/>
    <w:rsid w:val="00E97475"/>
    <w:rsid w:val="00EA775E"/>
    <w:rsid w:val="00EC08D3"/>
    <w:rsid w:val="00EE0093"/>
    <w:rsid w:val="00EF17E1"/>
    <w:rsid w:val="00F12312"/>
    <w:rsid w:val="00F5219D"/>
    <w:rsid w:val="00F64D84"/>
    <w:rsid w:val="00F711D7"/>
    <w:rsid w:val="00FB0043"/>
    <w:rsid w:val="00FB0DF6"/>
    <w:rsid w:val="00FD586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B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507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2A1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B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507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2A1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67C8-352C-42FD-8112-F3BF7C9C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CLARKE (STUDENT)</dc:creator>
  <cp:lastModifiedBy>Raeleen</cp:lastModifiedBy>
  <cp:revision>4</cp:revision>
  <cp:lastPrinted>2016-07-08T06:44:00Z</cp:lastPrinted>
  <dcterms:created xsi:type="dcterms:W3CDTF">2016-07-06T15:42:00Z</dcterms:created>
  <dcterms:modified xsi:type="dcterms:W3CDTF">2016-07-08T06:58:00Z</dcterms:modified>
</cp:coreProperties>
</file>