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36" w:type="dxa"/>
        <w:tblLook w:val="04A0" w:firstRow="1" w:lastRow="0" w:firstColumn="1" w:lastColumn="0" w:noHBand="0" w:noVBand="1"/>
      </w:tblPr>
      <w:tblGrid>
        <w:gridCol w:w="649"/>
        <w:gridCol w:w="9180"/>
        <w:gridCol w:w="1207"/>
      </w:tblGrid>
      <w:tr w:rsidR="004123E6" w:rsidTr="0092208C">
        <w:tc>
          <w:tcPr>
            <w:tcW w:w="11036" w:type="dxa"/>
            <w:gridSpan w:val="3"/>
            <w:tcBorders>
              <w:top w:val="nil"/>
              <w:left w:val="nil"/>
              <w:bottom w:val="nil"/>
              <w:right w:val="nil"/>
            </w:tcBorders>
          </w:tcPr>
          <w:p w:rsidR="004123E6" w:rsidRDefault="00B13B2C" w:rsidP="004123E6">
            <w:pPr>
              <w:jc w:val="center"/>
              <w:rPr>
                <w:rFonts w:ascii="Arial" w:hAnsi="Arial" w:cs="Arial"/>
                <w:sz w:val="18"/>
                <w:szCs w:val="18"/>
              </w:rPr>
            </w:pPr>
            <w:r>
              <w:rPr>
                <w:noProof/>
                <w:lang w:eastAsia="en-GB"/>
              </w:rPr>
              <w:drawing>
                <wp:inline distT="0" distB="0" distL="0" distR="0" wp14:anchorId="1D686F7C" wp14:editId="4A899E72">
                  <wp:extent cx="3686175" cy="1504950"/>
                  <wp:effectExtent l="0" t="0" r="9525" b="0"/>
                  <wp:docPr id="1" name="Picture 1" descr="LWB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B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175" cy="1504950"/>
                          </a:xfrm>
                          <a:prstGeom prst="rect">
                            <a:avLst/>
                          </a:prstGeom>
                          <a:noFill/>
                          <a:ln>
                            <a:noFill/>
                          </a:ln>
                        </pic:spPr>
                      </pic:pic>
                    </a:graphicData>
                  </a:graphic>
                </wp:inline>
              </w:drawing>
            </w:r>
          </w:p>
          <w:p w:rsidR="004123E6" w:rsidRPr="007C25E3" w:rsidRDefault="0024779A" w:rsidP="004123E6">
            <w:pPr>
              <w:jc w:val="center"/>
              <w:rPr>
                <w:rFonts w:ascii="Arial" w:hAnsi="Arial" w:cs="Arial"/>
                <w:b/>
                <w:sz w:val="18"/>
                <w:szCs w:val="18"/>
              </w:rPr>
            </w:pPr>
            <w:r w:rsidRPr="007C25E3">
              <w:rPr>
                <w:rFonts w:ascii="Arial" w:hAnsi="Arial" w:cs="Arial"/>
                <w:b/>
                <w:sz w:val="18"/>
                <w:szCs w:val="18"/>
              </w:rPr>
              <w:t>Employer &amp; Skills Sub Group</w:t>
            </w:r>
          </w:p>
          <w:p w:rsidR="004123E6" w:rsidRPr="007C25E3" w:rsidRDefault="007D1318" w:rsidP="004123E6">
            <w:pPr>
              <w:jc w:val="center"/>
              <w:rPr>
                <w:rFonts w:ascii="Arial" w:hAnsi="Arial" w:cs="Arial"/>
                <w:b/>
                <w:sz w:val="18"/>
                <w:szCs w:val="18"/>
              </w:rPr>
            </w:pPr>
            <w:r>
              <w:rPr>
                <w:rFonts w:ascii="Arial" w:hAnsi="Arial" w:cs="Arial"/>
                <w:b/>
                <w:sz w:val="18"/>
                <w:szCs w:val="18"/>
              </w:rPr>
              <w:t>20</w:t>
            </w:r>
            <w:r w:rsidRPr="007D1318">
              <w:rPr>
                <w:rFonts w:ascii="Arial" w:hAnsi="Arial" w:cs="Arial"/>
                <w:b/>
                <w:sz w:val="18"/>
                <w:szCs w:val="18"/>
                <w:vertAlign w:val="superscript"/>
              </w:rPr>
              <w:t>th</w:t>
            </w:r>
            <w:r>
              <w:rPr>
                <w:rFonts w:ascii="Arial" w:hAnsi="Arial" w:cs="Arial"/>
                <w:b/>
                <w:sz w:val="18"/>
                <w:szCs w:val="18"/>
              </w:rPr>
              <w:t xml:space="preserve"> July</w:t>
            </w:r>
            <w:r w:rsidR="0024779A" w:rsidRPr="007C25E3">
              <w:rPr>
                <w:rFonts w:ascii="Arial" w:hAnsi="Arial" w:cs="Arial"/>
                <w:b/>
                <w:sz w:val="18"/>
                <w:szCs w:val="18"/>
              </w:rPr>
              <w:t xml:space="preserve"> 2016 2-4pm Preston’s College</w:t>
            </w:r>
          </w:p>
          <w:p w:rsidR="004123E6" w:rsidRDefault="004123E6" w:rsidP="004123E6">
            <w:pPr>
              <w:jc w:val="center"/>
              <w:rPr>
                <w:rFonts w:ascii="Arial" w:hAnsi="Arial" w:cs="Arial"/>
                <w:sz w:val="18"/>
                <w:szCs w:val="18"/>
              </w:rPr>
            </w:pPr>
          </w:p>
          <w:p w:rsidR="00B06A8A" w:rsidRDefault="004123E6" w:rsidP="00B06A8A">
            <w:pPr>
              <w:rPr>
                <w:rFonts w:ascii="Arial" w:hAnsi="Arial" w:cs="Arial"/>
                <w:sz w:val="18"/>
                <w:szCs w:val="18"/>
              </w:rPr>
            </w:pPr>
            <w:r w:rsidRPr="007C25E3">
              <w:rPr>
                <w:rFonts w:ascii="Arial" w:hAnsi="Arial" w:cs="Arial"/>
                <w:b/>
                <w:sz w:val="18"/>
                <w:szCs w:val="18"/>
              </w:rPr>
              <w:t>Present:</w:t>
            </w:r>
            <w:r w:rsidR="00B06A8A">
              <w:rPr>
                <w:rFonts w:ascii="Arial" w:hAnsi="Arial" w:cs="Arial"/>
                <w:sz w:val="18"/>
                <w:szCs w:val="18"/>
              </w:rPr>
              <w:t xml:space="preserve">  Claire Shore</w:t>
            </w:r>
            <w:r w:rsidR="005B0A90">
              <w:rPr>
                <w:rFonts w:ascii="Arial" w:hAnsi="Arial" w:cs="Arial"/>
                <w:sz w:val="18"/>
                <w:szCs w:val="18"/>
              </w:rPr>
              <w:t xml:space="preserve"> Chair</w:t>
            </w:r>
            <w:r w:rsidR="00B06A8A">
              <w:rPr>
                <w:rFonts w:ascii="Arial" w:hAnsi="Arial" w:cs="Arial"/>
                <w:sz w:val="18"/>
                <w:szCs w:val="18"/>
              </w:rPr>
              <w:t xml:space="preserve"> (Blackburn College), Becky Lavin (Preston’s Colleg</w:t>
            </w:r>
            <w:r w:rsidR="006330CA">
              <w:rPr>
                <w:rFonts w:ascii="Arial" w:hAnsi="Arial" w:cs="Arial"/>
                <w:sz w:val="18"/>
                <w:szCs w:val="18"/>
              </w:rPr>
              <w:t>e)</w:t>
            </w:r>
            <w:r w:rsidR="0079449E">
              <w:rPr>
                <w:rFonts w:ascii="Arial" w:hAnsi="Arial" w:cs="Arial"/>
                <w:sz w:val="18"/>
                <w:szCs w:val="18"/>
              </w:rPr>
              <w:t xml:space="preserve">, </w:t>
            </w:r>
            <w:r w:rsidR="00B06A8A">
              <w:rPr>
                <w:rFonts w:ascii="Arial" w:hAnsi="Arial" w:cs="Arial"/>
                <w:sz w:val="18"/>
                <w:szCs w:val="18"/>
              </w:rPr>
              <w:t xml:space="preserve"> John Cramphorn (JTL), </w:t>
            </w:r>
            <w:r w:rsidR="007D1318">
              <w:rPr>
                <w:rFonts w:ascii="Arial" w:hAnsi="Arial" w:cs="Arial"/>
                <w:sz w:val="18"/>
                <w:szCs w:val="18"/>
              </w:rPr>
              <w:t>Claire Rodger (NLTG), Rob Garside (</w:t>
            </w:r>
            <w:proofErr w:type="spellStart"/>
            <w:r w:rsidR="007D1318">
              <w:rPr>
                <w:rFonts w:ascii="Arial" w:hAnsi="Arial" w:cs="Arial"/>
                <w:sz w:val="18"/>
                <w:szCs w:val="18"/>
              </w:rPr>
              <w:t>Intraining</w:t>
            </w:r>
            <w:proofErr w:type="spellEnd"/>
            <w:r w:rsidR="007D1318">
              <w:rPr>
                <w:rFonts w:ascii="Arial" w:hAnsi="Arial" w:cs="Arial"/>
                <w:sz w:val="18"/>
                <w:szCs w:val="18"/>
              </w:rPr>
              <w:t xml:space="preserve">), </w:t>
            </w:r>
            <w:r w:rsidR="00FC23A3">
              <w:rPr>
                <w:rFonts w:ascii="Arial" w:hAnsi="Arial" w:cs="Arial"/>
                <w:sz w:val="18"/>
                <w:szCs w:val="18"/>
              </w:rPr>
              <w:t>Stephanie Coleman (Burnley College)</w:t>
            </w:r>
          </w:p>
          <w:p w:rsidR="00E56F77" w:rsidRPr="004123E6" w:rsidRDefault="00E56F77" w:rsidP="00B06A8A">
            <w:pPr>
              <w:rPr>
                <w:rFonts w:ascii="Arial" w:hAnsi="Arial" w:cs="Arial"/>
                <w:sz w:val="18"/>
                <w:szCs w:val="18"/>
              </w:rPr>
            </w:pPr>
          </w:p>
          <w:p w:rsidR="007D1318" w:rsidRDefault="007D1318" w:rsidP="007D1318">
            <w:pPr>
              <w:rPr>
                <w:rFonts w:ascii="Arial" w:hAnsi="Arial" w:cs="Arial"/>
                <w:b/>
                <w:sz w:val="18"/>
                <w:szCs w:val="18"/>
              </w:rPr>
            </w:pPr>
          </w:p>
          <w:p w:rsidR="007B4AC7" w:rsidRDefault="007B4AC7" w:rsidP="007D1318">
            <w:pPr>
              <w:rPr>
                <w:rFonts w:ascii="Arial" w:hAnsi="Arial" w:cs="Arial"/>
                <w:sz w:val="18"/>
                <w:szCs w:val="18"/>
              </w:rPr>
            </w:pPr>
            <w:r w:rsidRPr="007C25E3">
              <w:rPr>
                <w:rFonts w:ascii="Arial" w:hAnsi="Arial" w:cs="Arial"/>
                <w:b/>
                <w:sz w:val="18"/>
                <w:szCs w:val="18"/>
              </w:rPr>
              <w:t>Apologies</w:t>
            </w:r>
            <w:r>
              <w:rPr>
                <w:rFonts w:ascii="Arial" w:hAnsi="Arial" w:cs="Arial"/>
                <w:sz w:val="18"/>
                <w:szCs w:val="18"/>
              </w:rPr>
              <w:t xml:space="preserve">: </w:t>
            </w:r>
            <w:r w:rsidR="007D1318">
              <w:rPr>
                <w:rFonts w:ascii="Arial" w:hAnsi="Arial" w:cs="Arial"/>
                <w:sz w:val="18"/>
                <w:szCs w:val="18"/>
              </w:rPr>
              <w:t>Lisa Bloomfield (Training 2000),</w:t>
            </w:r>
            <w:r w:rsidR="00FC23A3">
              <w:rPr>
                <w:rFonts w:ascii="Arial" w:hAnsi="Arial" w:cs="Arial"/>
                <w:sz w:val="18"/>
                <w:szCs w:val="18"/>
              </w:rPr>
              <w:t xml:space="preserve"> </w:t>
            </w:r>
            <w:r w:rsidR="007D1318">
              <w:rPr>
                <w:rFonts w:ascii="Arial" w:hAnsi="Arial" w:cs="Arial"/>
                <w:sz w:val="18"/>
                <w:szCs w:val="18"/>
              </w:rPr>
              <w:t>Jackie Tomson (RWP)</w:t>
            </w:r>
            <w:r w:rsidR="005B0A90">
              <w:rPr>
                <w:rFonts w:ascii="Arial" w:hAnsi="Arial" w:cs="Arial"/>
                <w:sz w:val="18"/>
                <w:szCs w:val="18"/>
              </w:rPr>
              <w:t>, Andrea Gardner (Myerscough College)</w:t>
            </w:r>
            <w:r w:rsidR="00825381">
              <w:rPr>
                <w:rFonts w:ascii="Arial" w:hAnsi="Arial" w:cs="Arial"/>
                <w:sz w:val="18"/>
                <w:szCs w:val="18"/>
              </w:rPr>
              <w:t>, Anita Dale (GP Strategies)</w:t>
            </w:r>
            <w:r w:rsidR="00D34F93">
              <w:rPr>
                <w:rFonts w:ascii="Arial" w:hAnsi="Arial" w:cs="Arial"/>
                <w:sz w:val="18"/>
                <w:szCs w:val="18"/>
              </w:rPr>
              <w:t>, Jamie Hughes (Lancaster and Morecambe College)</w:t>
            </w:r>
            <w:r w:rsidR="004F3EFE">
              <w:rPr>
                <w:rFonts w:ascii="Arial" w:hAnsi="Arial" w:cs="Arial"/>
                <w:sz w:val="18"/>
                <w:szCs w:val="18"/>
              </w:rPr>
              <w:t>, Mark Rowlands (</w:t>
            </w:r>
            <w:proofErr w:type="spellStart"/>
            <w:r w:rsidR="004F3EFE">
              <w:rPr>
                <w:rFonts w:ascii="Arial" w:hAnsi="Arial" w:cs="Arial"/>
                <w:sz w:val="18"/>
                <w:szCs w:val="18"/>
              </w:rPr>
              <w:t>Learndir</w:t>
            </w:r>
            <w:r w:rsidR="00E56F77">
              <w:rPr>
                <w:rFonts w:ascii="Arial" w:hAnsi="Arial" w:cs="Arial"/>
                <w:sz w:val="18"/>
                <w:szCs w:val="18"/>
              </w:rPr>
              <w:t>ect</w:t>
            </w:r>
            <w:proofErr w:type="spellEnd"/>
            <w:r w:rsidR="00E56F77">
              <w:rPr>
                <w:rFonts w:ascii="Arial" w:hAnsi="Arial" w:cs="Arial"/>
                <w:sz w:val="18"/>
                <w:szCs w:val="18"/>
              </w:rPr>
              <w:t xml:space="preserve">), Kim Chambers (B&amp;F College), Raeleen Duthoit (LWBLEF), Damian </w:t>
            </w:r>
            <w:proofErr w:type="spellStart"/>
            <w:r w:rsidR="00E56F77">
              <w:rPr>
                <w:rFonts w:ascii="Arial" w:hAnsi="Arial" w:cs="Arial"/>
                <w:sz w:val="18"/>
                <w:szCs w:val="18"/>
              </w:rPr>
              <w:t>Crawshaw</w:t>
            </w:r>
            <w:proofErr w:type="spellEnd"/>
            <w:r w:rsidR="00E56F77">
              <w:rPr>
                <w:rFonts w:ascii="Arial" w:hAnsi="Arial" w:cs="Arial"/>
                <w:sz w:val="18"/>
                <w:szCs w:val="18"/>
              </w:rPr>
              <w:t xml:space="preserve"> (NLTG),</w:t>
            </w:r>
          </w:p>
          <w:p w:rsidR="007D1318" w:rsidRDefault="007D1318" w:rsidP="007D1318">
            <w:pPr>
              <w:rPr>
                <w:rFonts w:ascii="Arial" w:hAnsi="Arial" w:cs="Arial"/>
                <w:sz w:val="18"/>
                <w:szCs w:val="18"/>
              </w:rPr>
            </w:pPr>
          </w:p>
          <w:p w:rsidR="007D1318" w:rsidRPr="004123E6" w:rsidRDefault="007D1318" w:rsidP="007D1318">
            <w:pPr>
              <w:rPr>
                <w:rFonts w:ascii="Arial" w:hAnsi="Arial" w:cs="Arial"/>
                <w:sz w:val="18"/>
                <w:szCs w:val="18"/>
              </w:rPr>
            </w:pPr>
          </w:p>
        </w:tc>
      </w:tr>
      <w:tr w:rsidR="004123E6" w:rsidTr="00951FBD">
        <w:tc>
          <w:tcPr>
            <w:tcW w:w="649"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1.</w:t>
            </w:r>
          </w:p>
        </w:tc>
        <w:tc>
          <w:tcPr>
            <w:tcW w:w="9180" w:type="dxa"/>
            <w:tcBorders>
              <w:top w:val="nil"/>
              <w:left w:val="single" w:sz="4" w:space="0" w:color="auto"/>
              <w:bottom w:val="nil"/>
              <w:right w:val="single" w:sz="4" w:space="0" w:color="auto"/>
            </w:tcBorders>
          </w:tcPr>
          <w:p w:rsidR="004123E6" w:rsidRPr="00F84614" w:rsidRDefault="0024779A">
            <w:pPr>
              <w:rPr>
                <w:rFonts w:ascii="Arial" w:hAnsi="Arial" w:cs="Arial"/>
                <w:b/>
                <w:sz w:val="20"/>
                <w:szCs w:val="20"/>
              </w:rPr>
            </w:pPr>
            <w:r w:rsidRPr="00F84614">
              <w:rPr>
                <w:rFonts w:ascii="Arial" w:hAnsi="Arial" w:cs="Arial"/>
                <w:b/>
                <w:sz w:val="20"/>
                <w:szCs w:val="20"/>
              </w:rPr>
              <w:t>Minutes of the last meeting / Matters arising</w:t>
            </w:r>
          </w:p>
          <w:p w:rsidR="0024779A" w:rsidRDefault="007D1318" w:rsidP="006330CA">
            <w:pPr>
              <w:pStyle w:val="ListParagraph"/>
              <w:ind w:left="0"/>
              <w:rPr>
                <w:rFonts w:ascii="Arial" w:hAnsi="Arial" w:cs="Arial"/>
                <w:sz w:val="20"/>
                <w:szCs w:val="20"/>
              </w:rPr>
            </w:pPr>
            <w:r>
              <w:rPr>
                <w:rFonts w:ascii="Arial" w:hAnsi="Arial" w:cs="Arial"/>
                <w:sz w:val="20"/>
                <w:szCs w:val="20"/>
              </w:rPr>
              <w:t>2.2</w:t>
            </w:r>
            <w:r>
              <w:rPr>
                <w:rFonts w:ascii="Arial" w:hAnsi="Arial" w:cs="Arial"/>
                <w:sz w:val="20"/>
                <w:szCs w:val="20"/>
              </w:rPr>
              <w:tab/>
              <w:t>BIS local information available on the website</w:t>
            </w:r>
          </w:p>
          <w:p w:rsidR="007D1318" w:rsidRDefault="007D1318" w:rsidP="006330CA">
            <w:pPr>
              <w:pStyle w:val="ListParagraph"/>
              <w:ind w:left="0"/>
              <w:rPr>
                <w:rFonts w:ascii="Arial" w:hAnsi="Arial" w:cs="Arial"/>
                <w:sz w:val="20"/>
                <w:szCs w:val="20"/>
              </w:rPr>
            </w:pPr>
            <w:r>
              <w:rPr>
                <w:rFonts w:ascii="Arial" w:hAnsi="Arial" w:cs="Arial"/>
                <w:sz w:val="20"/>
                <w:szCs w:val="20"/>
              </w:rPr>
              <w:t>2.3</w:t>
            </w:r>
            <w:r>
              <w:rPr>
                <w:rFonts w:ascii="Arial" w:hAnsi="Arial" w:cs="Arial"/>
                <w:sz w:val="20"/>
                <w:szCs w:val="20"/>
              </w:rPr>
              <w:tab/>
              <w:t xml:space="preserve">JCS working closely with data sharing departments at Local Authorities regarding </w:t>
            </w:r>
            <w:r>
              <w:rPr>
                <w:rFonts w:ascii="Arial" w:hAnsi="Arial" w:cs="Arial"/>
                <w:sz w:val="20"/>
                <w:szCs w:val="20"/>
              </w:rPr>
              <w:tab/>
              <w:t>NEET data.</w:t>
            </w:r>
          </w:p>
          <w:p w:rsidR="007D1318" w:rsidRDefault="007D1318" w:rsidP="005606AC">
            <w:pPr>
              <w:pStyle w:val="ListParagraph"/>
              <w:ind w:left="769" w:hanging="769"/>
              <w:rPr>
                <w:rFonts w:ascii="Arial" w:hAnsi="Arial" w:cs="Arial"/>
                <w:sz w:val="20"/>
                <w:szCs w:val="20"/>
              </w:rPr>
            </w:pPr>
            <w:r>
              <w:rPr>
                <w:rFonts w:ascii="Arial" w:hAnsi="Arial" w:cs="Arial"/>
                <w:sz w:val="20"/>
                <w:szCs w:val="20"/>
              </w:rPr>
              <w:t>3.1</w:t>
            </w:r>
            <w:r>
              <w:rPr>
                <w:rFonts w:ascii="Arial" w:hAnsi="Arial" w:cs="Arial"/>
                <w:sz w:val="20"/>
                <w:szCs w:val="20"/>
              </w:rPr>
              <w:tab/>
              <w:t xml:space="preserve">RD had contacted Cheryl </w:t>
            </w:r>
            <w:proofErr w:type="spellStart"/>
            <w:r>
              <w:rPr>
                <w:rFonts w:ascii="Arial" w:hAnsi="Arial" w:cs="Arial"/>
                <w:sz w:val="20"/>
                <w:szCs w:val="20"/>
              </w:rPr>
              <w:t>Knagg</w:t>
            </w:r>
            <w:proofErr w:type="spellEnd"/>
            <w:r>
              <w:rPr>
                <w:rFonts w:ascii="Arial" w:hAnsi="Arial" w:cs="Arial"/>
                <w:sz w:val="20"/>
                <w:szCs w:val="20"/>
              </w:rPr>
              <w:t xml:space="preserve"> (now Swales) from AELP who would be attending a future meeting to inform of development.  Cheryl had sent Raeleen details of the</w:t>
            </w:r>
            <w:r w:rsidR="00FC23A3">
              <w:rPr>
                <w:rFonts w:ascii="Arial" w:hAnsi="Arial" w:cs="Arial"/>
                <w:sz w:val="20"/>
                <w:szCs w:val="20"/>
              </w:rPr>
              <w:t xml:space="preserve"> </w:t>
            </w:r>
            <w:r>
              <w:rPr>
                <w:rFonts w:ascii="Arial" w:hAnsi="Arial" w:cs="Arial"/>
                <w:sz w:val="20"/>
                <w:szCs w:val="20"/>
              </w:rPr>
              <w:t xml:space="preserve">Future Apprenticeship programme and asked if members would like a bespoke </w:t>
            </w:r>
            <w:r w:rsidR="005E55FA">
              <w:rPr>
                <w:rFonts w:ascii="Arial" w:hAnsi="Arial" w:cs="Arial"/>
                <w:sz w:val="20"/>
                <w:szCs w:val="20"/>
              </w:rPr>
              <w:tab/>
            </w:r>
            <w:r>
              <w:rPr>
                <w:rFonts w:ascii="Arial" w:hAnsi="Arial" w:cs="Arial"/>
                <w:sz w:val="20"/>
                <w:szCs w:val="20"/>
              </w:rPr>
              <w:t>event in Lancashire for up to 16 delegates at a cost of approx. £300 per delegate.</w:t>
            </w:r>
          </w:p>
          <w:p w:rsidR="007D1318" w:rsidRPr="007D1318" w:rsidRDefault="007D1318" w:rsidP="006330CA">
            <w:pPr>
              <w:pStyle w:val="ListParagraph"/>
              <w:ind w:left="0"/>
              <w:rPr>
                <w:rFonts w:ascii="Arial" w:hAnsi="Arial" w:cs="Arial"/>
                <w:sz w:val="20"/>
                <w:szCs w:val="20"/>
              </w:rPr>
            </w:pPr>
          </w:p>
          <w:p w:rsidR="00FC23A3" w:rsidRDefault="007D1318" w:rsidP="006330CA">
            <w:pPr>
              <w:pStyle w:val="ListParagraph"/>
              <w:ind w:left="0"/>
              <w:rPr>
                <w:rFonts w:ascii="Arial" w:hAnsi="Arial" w:cs="Arial"/>
                <w:sz w:val="20"/>
                <w:szCs w:val="20"/>
              </w:rPr>
            </w:pPr>
            <w:r w:rsidRPr="007D1318">
              <w:rPr>
                <w:rFonts w:ascii="Arial" w:hAnsi="Arial" w:cs="Arial"/>
                <w:sz w:val="20"/>
                <w:szCs w:val="20"/>
              </w:rPr>
              <w:t xml:space="preserve">4.1  </w:t>
            </w:r>
            <w:r>
              <w:rPr>
                <w:rFonts w:ascii="Arial" w:hAnsi="Arial" w:cs="Arial"/>
                <w:sz w:val="20"/>
                <w:szCs w:val="20"/>
              </w:rPr>
              <w:tab/>
            </w:r>
            <w:r w:rsidR="00FC23A3">
              <w:rPr>
                <w:rFonts w:ascii="Arial" w:hAnsi="Arial" w:cs="Arial"/>
                <w:sz w:val="20"/>
                <w:szCs w:val="20"/>
              </w:rPr>
              <w:t>UKCES slides with mins</w:t>
            </w:r>
          </w:p>
          <w:p w:rsidR="00FC23A3" w:rsidRDefault="00FC23A3" w:rsidP="006330CA">
            <w:pPr>
              <w:pStyle w:val="ListParagraph"/>
              <w:ind w:left="0"/>
              <w:rPr>
                <w:rFonts w:ascii="Arial" w:hAnsi="Arial" w:cs="Arial"/>
                <w:sz w:val="20"/>
                <w:szCs w:val="20"/>
              </w:rPr>
            </w:pPr>
          </w:p>
          <w:p w:rsidR="007D1318" w:rsidRPr="007D1318" w:rsidRDefault="004B67EB" w:rsidP="006330CA">
            <w:pPr>
              <w:pStyle w:val="ListParagraph"/>
              <w:ind w:left="0"/>
              <w:rPr>
                <w:rFonts w:ascii="Arial" w:hAnsi="Arial" w:cs="Arial"/>
                <w:sz w:val="20"/>
                <w:szCs w:val="20"/>
              </w:rPr>
            </w:pPr>
            <w:r>
              <w:rPr>
                <w:rFonts w:ascii="Arial" w:hAnsi="Arial" w:cs="Arial"/>
                <w:sz w:val="20"/>
                <w:szCs w:val="20"/>
              </w:rPr>
              <w:tab/>
            </w:r>
            <w:r w:rsidR="00FC23A3">
              <w:rPr>
                <w:rFonts w:ascii="Arial" w:hAnsi="Arial" w:cs="Arial"/>
                <w:sz w:val="20"/>
                <w:szCs w:val="20"/>
              </w:rPr>
              <w:t xml:space="preserve"> </w:t>
            </w:r>
            <w:hyperlink r:id="rId10" w:history="1">
              <w:r w:rsidR="00FC23A3" w:rsidRPr="00A90E58">
                <w:rPr>
                  <w:rStyle w:val="Hyperlink"/>
                  <w:rFonts w:ascii="Arial" w:hAnsi="Arial" w:cs="Arial"/>
                  <w:sz w:val="20"/>
                  <w:szCs w:val="20"/>
                </w:rPr>
                <w:t>https://www.gov.uk/government/publications/ukces-employer-skills-survey-2015-uk-report</w:t>
              </w:r>
            </w:hyperlink>
            <w:r w:rsidR="00FC23A3">
              <w:rPr>
                <w:rFonts w:ascii="Arial" w:hAnsi="Arial" w:cs="Arial"/>
                <w:sz w:val="20"/>
                <w:szCs w:val="20"/>
              </w:rPr>
              <w:t xml:space="preserve"> </w:t>
            </w:r>
          </w:p>
          <w:p w:rsidR="00FC23A3" w:rsidRDefault="007D1318" w:rsidP="006330CA">
            <w:pPr>
              <w:pStyle w:val="ListParagraph"/>
              <w:ind w:left="0"/>
              <w:rPr>
                <w:rFonts w:ascii="Arial" w:hAnsi="Arial" w:cs="Arial"/>
                <w:sz w:val="20"/>
                <w:szCs w:val="20"/>
              </w:rPr>
            </w:pPr>
            <w:r>
              <w:rPr>
                <w:rFonts w:ascii="Arial" w:hAnsi="Arial" w:cs="Arial"/>
                <w:sz w:val="20"/>
                <w:szCs w:val="20"/>
              </w:rPr>
              <w:tab/>
            </w:r>
          </w:p>
          <w:p w:rsidR="007D1318" w:rsidRDefault="004B67EB" w:rsidP="006330CA">
            <w:pPr>
              <w:pStyle w:val="ListParagraph"/>
              <w:ind w:left="0"/>
              <w:rPr>
                <w:rFonts w:ascii="Arial" w:hAnsi="Arial" w:cs="Arial"/>
                <w:sz w:val="20"/>
                <w:szCs w:val="20"/>
              </w:rPr>
            </w:pPr>
            <w:r>
              <w:rPr>
                <w:rFonts w:ascii="Arial" w:hAnsi="Arial" w:cs="Arial"/>
                <w:sz w:val="20"/>
                <w:szCs w:val="20"/>
              </w:rPr>
              <w:tab/>
            </w:r>
            <w:r w:rsidR="007D1318">
              <w:rPr>
                <w:rFonts w:ascii="Arial" w:hAnsi="Arial" w:cs="Arial"/>
                <w:sz w:val="20"/>
                <w:szCs w:val="20"/>
              </w:rPr>
              <w:t>BL updated LM about employer groups at Preston’s College</w:t>
            </w:r>
          </w:p>
          <w:p w:rsidR="00FC23A3" w:rsidRDefault="00FC23A3" w:rsidP="006330CA">
            <w:pPr>
              <w:pStyle w:val="ListParagraph"/>
              <w:ind w:left="0"/>
              <w:rPr>
                <w:rFonts w:ascii="Arial" w:hAnsi="Arial" w:cs="Arial"/>
                <w:sz w:val="20"/>
                <w:szCs w:val="20"/>
              </w:rPr>
            </w:pPr>
          </w:p>
          <w:p w:rsidR="007D1318" w:rsidRDefault="007D1318" w:rsidP="006330CA">
            <w:pPr>
              <w:pStyle w:val="ListParagraph"/>
              <w:ind w:left="0"/>
              <w:rPr>
                <w:rFonts w:ascii="Arial" w:hAnsi="Arial" w:cs="Arial"/>
                <w:sz w:val="20"/>
                <w:szCs w:val="20"/>
              </w:rPr>
            </w:pPr>
            <w:r>
              <w:rPr>
                <w:rFonts w:ascii="Arial" w:hAnsi="Arial" w:cs="Arial"/>
                <w:sz w:val="20"/>
                <w:szCs w:val="20"/>
              </w:rPr>
              <w:tab/>
              <w:t>MR to send in future information for Bulletin</w:t>
            </w:r>
          </w:p>
          <w:p w:rsidR="007D1318" w:rsidRDefault="007D1318" w:rsidP="006330CA">
            <w:pPr>
              <w:pStyle w:val="ListParagraph"/>
              <w:ind w:left="0"/>
              <w:rPr>
                <w:rFonts w:ascii="Arial" w:hAnsi="Arial" w:cs="Arial"/>
                <w:sz w:val="20"/>
                <w:szCs w:val="20"/>
              </w:rPr>
            </w:pPr>
            <w:r>
              <w:rPr>
                <w:rFonts w:ascii="Arial" w:hAnsi="Arial" w:cs="Arial"/>
                <w:sz w:val="20"/>
                <w:szCs w:val="20"/>
              </w:rPr>
              <w:tab/>
              <w:t>LM send links re West of England to members</w:t>
            </w:r>
          </w:p>
          <w:p w:rsidR="005D5E8A" w:rsidRDefault="005D5E8A" w:rsidP="006330CA">
            <w:pPr>
              <w:pStyle w:val="ListParagraph"/>
              <w:ind w:left="0"/>
              <w:rPr>
                <w:rFonts w:ascii="Arial" w:hAnsi="Arial" w:cs="Arial"/>
                <w:sz w:val="20"/>
                <w:szCs w:val="20"/>
              </w:rPr>
            </w:pPr>
          </w:p>
          <w:p w:rsidR="005D5E8A" w:rsidRDefault="005D5E8A" w:rsidP="006330CA">
            <w:pPr>
              <w:pStyle w:val="ListParagraph"/>
              <w:ind w:left="0"/>
              <w:rPr>
                <w:rFonts w:ascii="Arial" w:hAnsi="Arial" w:cs="Arial"/>
                <w:sz w:val="20"/>
                <w:szCs w:val="20"/>
              </w:rPr>
            </w:pPr>
            <w:r>
              <w:rPr>
                <w:rFonts w:ascii="Arial" w:hAnsi="Arial" w:cs="Arial"/>
                <w:sz w:val="20"/>
                <w:szCs w:val="20"/>
              </w:rPr>
              <w:t>5.1</w:t>
            </w:r>
            <w:r>
              <w:rPr>
                <w:rFonts w:ascii="Arial" w:hAnsi="Arial" w:cs="Arial"/>
                <w:sz w:val="20"/>
                <w:szCs w:val="20"/>
              </w:rPr>
              <w:tab/>
              <w:t xml:space="preserve">RD had asked if members could let her know if they were able to offer training for </w:t>
            </w:r>
            <w:r w:rsidR="005E55FA">
              <w:rPr>
                <w:rFonts w:ascii="Arial" w:hAnsi="Arial" w:cs="Arial"/>
                <w:sz w:val="20"/>
                <w:szCs w:val="20"/>
              </w:rPr>
              <w:tab/>
            </w:r>
            <w:r>
              <w:rPr>
                <w:rFonts w:ascii="Arial" w:hAnsi="Arial" w:cs="Arial"/>
                <w:sz w:val="20"/>
                <w:szCs w:val="20"/>
              </w:rPr>
              <w:t>Ambassadors.  No offers had been received.</w:t>
            </w:r>
          </w:p>
          <w:p w:rsidR="005D5E8A" w:rsidRDefault="005D5E8A" w:rsidP="006330CA">
            <w:pPr>
              <w:pStyle w:val="ListParagraph"/>
              <w:ind w:left="0"/>
              <w:rPr>
                <w:rFonts w:ascii="Arial" w:hAnsi="Arial" w:cs="Arial"/>
                <w:sz w:val="20"/>
                <w:szCs w:val="20"/>
              </w:rPr>
            </w:pPr>
          </w:p>
          <w:p w:rsidR="005D5E8A" w:rsidRPr="007D1318" w:rsidRDefault="005D5E8A" w:rsidP="006330CA">
            <w:pPr>
              <w:pStyle w:val="ListParagraph"/>
              <w:ind w:left="0"/>
              <w:rPr>
                <w:rFonts w:ascii="Arial" w:hAnsi="Arial" w:cs="Arial"/>
                <w:sz w:val="20"/>
                <w:szCs w:val="20"/>
              </w:rPr>
            </w:pPr>
            <w:r>
              <w:rPr>
                <w:rFonts w:ascii="Arial" w:hAnsi="Arial" w:cs="Arial"/>
                <w:sz w:val="20"/>
                <w:szCs w:val="20"/>
              </w:rPr>
              <w:t>7.0</w:t>
            </w:r>
            <w:r>
              <w:rPr>
                <w:rFonts w:ascii="Arial" w:hAnsi="Arial" w:cs="Arial"/>
                <w:sz w:val="20"/>
                <w:szCs w:val="20"/>
              </w:rPr>
              <w:tab/>
              <w:t>RD informed JN of comments regarding query on self-funding apprenticeships.</w:t>
            </w:r>
          </w:p>
          <w:p w:rsidR="007D1318" w:rsidRPr="0024779A" w:rsidRDefault="007D1318" w:rsidP="006330CA">
            <w:pPr>
              <w:pStyle w:val="ListParagraph"/>
              <w:ind w:left="0"/>
              <w:rPr>
                <w:rFonts w:ascii="Arial" w:hAnsi="Arial" w:cs="Arial"/>
                <w:sz w:val="20"/>
                <w:szCs w:val="20"/>
              </w:rPr>
            </w:pPr>
          </w:p>
        </w:tc>
        <w:tc>
          <w:tcPr>
            <w:tcW w:w="1207" w:type="dxa"/>
            <w:tcBorders>
              <w:top w:val="nil"/>
              <w:left w:val="single" w:sz="4" w:space="0" w:color="auto"/>
              <w:bottom w:val="nil"/>
              <w:right w:val="nil"/>
            </w:tcBorders>
          </w:tcPr>
          <w:p w:rsidR="004123E6" w:rsidRDefault="004123E6">
            <w:pPr>
              <w:rPr>
                <w:rFonts w:ascii="Arial" w:hAnsi="Arial" w:cs="Arial"/>
                <w:sz w:val="18"/>
                <w:szCs w:val="18"/>
              </w:rPr>
            </w:pPr>
            <w:r w:rsidRPr="004123E6">
              <w:rPr>
                <w:rFonts w:ascii="Arial" w:hAnsi="Arial" w:cs="Arial"/>
                <w:sz w:val="18"/>
                <w:szCs w:val="18"/>
              </w:rPr>
              <w:t>Actions</w:t>
            </w:r>
          </w:p>
          <w:p w:rsidR="00FC23A3" w:rsidRDefault="00FC23A3">
            <w:pPr>
              <w:rPr>
                <w:rFonts w:ascii="Arial" w:hAnsi="Arial" w:cs="Arial"/>
                <w:sz w:val="18"/>
                <w:szCs w:val="18"/>
              </w:rPr>
            </w:pPr>
          </w:p>
          <w:p w:rsidR="00FC23A3" w:rsidRDefault="00FC23A3">
            <w:pPr>
              <w:rPr>
                <w:rFonts w:ascii="Arial" w:hAnsi="Arial" w:cs="Arial"/>
                <w:sz w:val="18"/>
                <w:szCs w:val="18"/>
              </w:rPr>
            </w:pPr>
          </w:p>
          <w:p w:rsidR="00FC23A3" w:rsidRDefault="00FC23A3">
            <w:pPr>
              <w:rPr>
                <w:rFonts w:ascii="Arial" w:hAnsi="Arial" w:cs="Arial"/>
                <w:sz w:val="18"/>
                <w:szCs w:val="18"/>
              </w:rPr>
            </w:pPr>
          </w:p>
          <w:p w:rsidR="00FC23A3" w:rsidRDefault="00FC23A3">
            <w:pPr>
              <w:rPr>
                <w:rFonts w:ascii="Arial" w:hAnsi="Arial" w:cs="Arial"/>
                <w:sz w:val="18"/>
                <w:szCs w:val="18"/>
              </w:rPr>
            </w:pPr>
            <w:r>
              <w:rPr>
                <w:rFonts w:ascii="Arial" w:hAnsi="Arial" w:cs="Arial"/>
                <w:sz w:val="18"/>
                <w:szCs w:val="18"/>
              </w:rPr>
              <w:t>ALL to feedback to Raeleen</w:t>
            </w:r>
          </w:p>
          <w:p w:rsidR="00FC23A3" w:rsidRDefault="00FC23A3">
            <w:pPr>
              <w:rPr>
                <w:rFonts w:ascii="Arial" w:hAnsi="Arial" w:cs="Arial"/>
                <w:sz w:val="18"/>
                <w:szCs w:val="18"/>
              </w:rPr>
            </w:pPr>
          </w:p>
          <w:p w:rsidR="00FC23A3" w:rsidRDefault="00FC23A3">
            <w:pPr>
              <w:rPr>
                <w:rFonts w:ascii="Arial" w:hAnsi="Arial" w:cs="Arial"/>
                <w:sz w:val="18"/>
                <w:szCs w:val="18"/>
              </w:rPr>
            </w:pPr>
          </w:p>
          <w:p w:rsidR="00FC23A3" w:rsidRDefault="00FC23A3">
            <w:pPr>
              <w:rPr>
                <w:rFonts w:ascii="Arial" w:hAnsi="Arial" w:cs="Arial"/>
                <w:sz w:val="18"/>
                <w:szCs w:val="18"/>
              </w:rPr>
            </w:pPr>
          </w:p>
          <w:p w:rsidR="00FC23A3" w:rsidRPr="004123E6" w:rsidRDefault="00FC23A3">
            <w:pPr>
              <w:rPr>
                <w:rFonts w:ascii="Arial" w:hAnsi="Arial" w:cs="Arial"/>
                <w:sz w:val="18"/>
                <w:szCs w:val="18"/>
              </w:rPr>
            </w:pPr>
            <w:r>
              <w:rPr>
                <w:rFonts w:ascii="Arial" w:hAnsi="Arial" w:cs="Arial"/>
                <w:sz w:val="18"/>
                <w:szCs w:val="18"/>
              </w:rPr>
              <w:t>Link attached</w:t>
            </w:r>
          </w:p>
        </w:tc>
      </w:tr>
      <w:tr w:rsidR="004123E6" w:rsidTr="00951FBD">
        <w:tc>
          <w:tcPr>
            <w:tcW w:w="649" w:type="dxa"/>
            <w:tcBorders>
              <w:top w:val="nil"/>
              <w:left w:val="nil"/>
              <w:bottom w:val="nil"/>
              <w:right w:val="single" w:sz="4" w:space="0" w:color="auto"/>
            </w:tcBorders>
          </w:tcPr>
          <w:p w:rsidR="004123E6" w:rsidRDefault="0024779A">
            <w:pPr>
              <w:rPr>
                <w:rFonts w:ascii="Arial" w:hAnsi="Arial" w:cs="Arial"/>
                <w:sz w:val="18"/>
                <w:szCs w:val="18"/>
              </w:rPr>
            </w:pPr>
            <w:r>
              <w:rPr>
                <w:rFonts w:ascii="Arial" w:hAnsi="Arial" w:cs="Arial"/>
                <w:sz w:val="18"/>
                <w:szCs w:val="18"/>
              </w:rPr>
              <w:t>2.</w:t>
            </w:r>
          </w:p>
          <w:p w:rsidR="00951FBD" w:rsidRDefault="00951FBD">
            <w:pPr>
              <w:rPr>
                <w:rFonts w:ascii="Arial" w:hAnsi="Arial" w:cs="Arial"/>
                <w:sz w:val="18"/>
                <w:szCs w:val="18"/>
              </w:rPr>
            </w:pPr>
            <w:r>
              <w:rPr>
                <w:rFonts w:ascii="Arial" w:hAnsi="Arial" w:cs="Arial"/>
                <w:sz w:val="18"/>
                <w:szCs w:val="18"/>
              </w:rPr>
              <w:t>2.1</w:t>
            </w:r>
          </w:p>
          <w:p w:rsidR="00951FBD" w:rsidRDefault="00951FBD">
            <w:pPr>
              <w:rPr>
                <w:rFonts w:ascii="Arial" w:hAnsi="Arial" w:cs="Arial"/>
                <w:sz w:val="18"/>
                <w:szCs w:val="18"/>
              </w:rPr>
            </w:pPr>
          </w:p>
          <w:p w:rsidR="00951FBD" w:rsidRDefault="00951FBD">
            <w:pPr>
              <w:rPr>
                <w:rFonts w:ascii="Arial" w:hAnsi="Arial" w:cs="Arial"/>
                <w:sz w:val="18"/>
                <w:szCs w:val="18"/>
              </w:rPr>
            </w:pPr>
          </w:p>
          <w:p w:rsidR="00951FBD" w:rsidRPr="004123E6" w:rsidRDefault="00951FBD">
            <w:pPr>
              <w:rPr>
                <w:rFonts w:ascii="Arial" w:hAnsi="Arial" w:cs="Arial"/>
                <w:sz w:val="18"/>
                <w:szCs w:val="18"/>
              </w:rPr>
            </w:pPr>
            <w:r>
              <w:rPr>
                <w:rFonts w:ascii="Arial" w:hAnsi="Arial" w:cs="Arial"/>
                <w:sz w:val="18"/>
                <w:szCs w:val="18"/>
              </w:rPr>
              <w:t>2.2</w:t>
            </w:r>
          </w:p>
        </w:tc>
        <w:tc>
          <w:tcPr>
            <w:tcW w:w="9180" w:type="dxa"/>
            <w:tcBorders>
              <w:top w:val="nil"/>
              <w:left w:val="single" w:sz="4" w:space="0" w:color="auto"/>
              <w:bottom w:val="nil"/>
              <w:right w:val="single" w:sz="4" w:space="0" w:color="auto"/>
            </w:tcBorders>
          </w:tcPr>
          <w:p w:rsidR="00951FBD" w:rsidRDefault="005B0A90">
            <w:pPr>
              <w:rPr>
                <w:rFonts w:ascii="Arial" w:hAnsi="Arial" w:cs="Arial"/>
                <w:b/>
                <w:sz w:val="20"/>
                <w:szCs w:val="20"/>
              </w:rPr>
            </w:pPr>
            <w:r>
              <w:rPr>
                <w:rFonts w:ascii="Arial" w:hAnsi="Arial" w:cs="Arial"/>
                <w:b/>
                <w:sz w:val="20"/>
                <w:szCs w:val="20"/>
              </w:rPr>
              <w:t>Skills Local</w:t>
            </w:r>
          </w:p>
          <w:p w:rsidR="00951FBD" w:rsidRDefault="00951FBD" w:rsidP="00951FBD">
            <w:pPr>
              <w:rPr>
                <w:rFonts w:ascii="Arial" w:hAnsi="Arial" w:cs="Arial"/>
                <w:sz w:val="20"/>
                <w:szCs w:val="20"/>
              </w:rPr>
            </w:pPr>
            <w:r>
              <w:rPr>
                <w:rFonts w:ascii="Arial" w:hAnsi="Arial" w:cs="Arial"/>
                <w:sz w:val="20"/>
                <w:szCs w:val="20"/>
              </w:rPr>
              <w:t>Claire welcomed Tracy Duggan from SEMTA to the meeting.  Tracy outlined the projects to the group</w:t>
            </w:r>
          </w:p>
          <w:p w:rsidR="004123E6" w:rsidRDefault="00951FBD" w:rsidP="00951FBD">
            <w:pPr>
              <w:tabs>
                <w:tab w:val="left" w:pos="900"/>
              </w:tabs>
              <w:rPr>
                <w:rFonts w:ascii="Arial" w:hAnsi="Arial" w:cs="Arial"/>
                <w:sz w:val="18"/>
                <w:szCs w:val="18"/>
              </w:rPr>
            </w:pPr>
            <w:r>
              <w:rPr>
                <w:rFonts w:ascii="Arial" w:hAnsi="Arial" w:cs="Arial"/>
                <w:sz w:val="18"/>
                <w:szCs w:val="18"/>
              </w:rPr>
              <w:t>Tracy to confirm the “pull through” of applications and vacancies to the NAS website</w:t>
            </w:r>
            <w:r>
              <w:rPr>
                <w:rFonts w:ascii="Arial" w:hAnsi="Arial" w:cs="Arial"/>
                <w:sz w:val="18"/>
                <w:szCs w:val="18"/>
              </w:rPr>
              <w:t>.</w:t>
            </w:r>
          </w:p>
          <w:p w:rsidR="00951FBD" w:rsidRPr="00951FBD" w:rsidRDefault="00951FBD" w:rsidP="00951FBD">
            <w:pPr>
              <w:textAlignment w:val="bottom"/>
              <w:rPr>
                <w:rStyle w:val="Hyperlink"/>
              </w:rPr>
            </w:pPr>
            <w:r>
              <w:fldChar w:fldCharType="begin"/>
            </w:r>
            <w:r>
              <w:instrText xml:space="preserve"> HYPERLINK "https://www.icloud.com/attachment/?u=https%3A%2F%2Fcvws.icloud-content.com%2FB%2FAcz07W7vBTnUh4xYQFs7LdKT0rQAASoAD417NgEmAZ-uULq_OfVsnF38%2F%24%7Bf%7D%3Fo%3DApHrKWFRsN7gnEv4XzNf5lBjQ6e3AMslWWtyioK8PT77%26v%3D1%26x%3D3%26a%3DBbxYUHO0IKJWA7A7NQEA_wHIAP8YFmzd%26e%3D1471625249%26k%3D%24%7Buk%7D%26fl%3D%26r%3D09F3A38E-43DA-411A-B4DA-6FC740103D32-1%26ckc%3Dcom.apple.largeattachment%26ckz%3DFB0C1263-E2C7-4E04-AD3D-D89AD59D796B%26p%3D26%26s%3DFaKdK-cWwH_wdrXBf3zDAeNbwRw&amp;uk=ZsnBjEmbUXupzNjcL_uz-A&amp;f=Images.zip&amp;sz=155751" </w:instrText>
            </w:r>
            <w:r>
              <w:fldChar w:fldCharType="separate"/>
            </w:r>
            <w:r w:rsidRPr="00951FBD">
              <w:rPr>
                <w:rStyle w:val="Hyperlink"/>
              </w:rPr>
              <w:t xml:space="preserve">Download </w:t>
            </w:r>
            <w:r w:rsidRPr="00951FBD">
              <w:rPr>
                <w:rStyle w:val="Hyperlink"/>
              </w:rPr>
              <w:t>f</w:t>
            </w:r>
            <w:r w:rsidRPr="00951FBD">
              <w:rPr>
                <w:rStyle w:val="Hyperlink"/>
              </w:rPr>
              <w:t>ull resolution images</w:t>
            </w:r>
          </w:p>
          <w:p w:rsidR="00951FBD" w:rsidRDefault="00951FBD" w:rsidP="00951FBD">
            <w:pPr>
              <w:textAlignment w:val="bottom"/>
            </w:pPr>
            <w:r w:rsidRPr="00951FBD">
              <w:rPr>
                <w:rStyle w:val="Hyperlink"/>
              </w:rPr>
              <w:t>Available until 19 Aug 2016</w:t>
            </w:r>
            <w:r>
              <w:fldChar w:fldCharType="end"/>
            </w:r>
          </w:p>
          <w:p w:rsidR="00951FBD" w:rsidRDefault="00951FBD" w:rsidP="00951FBD">
            <w:pPr>
              <w:tabs>
                <w:tab w:val="left" w:pos="900"/>
              </w:tabs>
              <w:rPr>
                <w:rFonts w:ascii="Arial" w:hAnsi="Arial" w:cs="Arial"/>
                <w:sz w:val="18"/>
                <w:szCs w:val="18"/>
              </w:rPr>
            </w:pPr>
          </w:p>
          <w:p w:rsidR="00951FBD" w:rsidRDefault="00951FBD" w:rsidP="00951FBD">
            <w:pPr>
              <w:rPr>
                <w:rFonts w:ascii="Arial" w:hAnsi="Arial" w:cs="Arial"/>
                <w:sz w:val="20"/>
                <w:szCs w:val="20"/>
              </w:rPr>
            </w:pPr>
            <w:r>
              <w:rPr>
                <w:rFonts w:ascii="Arial" w:hAnsi="Arial" w:cs="Arial"/>
                <w:sz w:val="20"/>
                <w:szCs w:val="20"/>
              </w:rPr>
              <w:t xml:space="preserve">The group watched the Automotive Industrial Clearing House video and  discussed the merits of Get my First Job service </w:t>
            </w:r>
          </w:p>
          <w:p w:rsidR="00951FBD" w:rsidRPr="00951FBD" w:rsidRDefault="00951FBD" w:rsidP="00951FBD">
            <w:pPr>
              <w:tabs>
                <w:tab w:val="left" w:pos="900"/>
              </w:tabs>
              <w:rPr>
                <w:rFonts w:ascii="Arial" w:hAnsi="Arial" w:cs="Arial"/>
                <w:sz w:val="20"/>
                <w:szCs w:val="20"/>
              </w:rPr>
            </w:pPr>
          </w:p>
        </w:tc>
        <w:tc>
          <w:tcPr>
            <w:tcW w:w="1207" w:type="dxa"/>
            <w:tcBorders>
              <w:top w:val="nil"/>
              <w:left w:val="single" w:sz="4" w:space="0" w:color="auto"/>
              <w:bottom w:val="nil"/>
              <w:right w:val="nil"/>
            </w:tcBorders>
          </w:tcPr>
          <w:p w:rsidR="00951FBD" w:rsidRDefault="00951FBD">
            <w:pPr>
              <w:rPr>
                <w:rFonts w:ascii="Arial" w:hAnsi="Arial" w:cs="Arial"/>
                <w:sz w:val="18"/>
                <w:szCs w:val="18"/>
              </w:rPr>
            </w:pPr>
          </w:p>
          <w:p w:rsidR="00A2777C" w:rsidRDefault="00951FBD">
            <w:pPr>
              <w:rPr>
                <w:rFonts w:ascii="Arial" w:hAnsi="Arial" w:cs="Arial"/>
                <w:sz w:val="18"/>
                <w:szCs w:val="18"/>
              </w:rPr>
            </w:pPr>
            <w:r>
              <w:rPr>
                <w:rFonts w:ascii="Arial" w:hAnsi="Arial" w:cs="Arial"/>
                <w:sz w:val="18"/>
                <w:szCs w:val="18"/>
              </w:rPr>
              <w:t>TD to confirm pull through</w:t>
            </w:r>
          </w:p>
          <w:p w:rsidR="004123E6" w:rsidRPr="004123E6" w:rsidRDefault="004123E6">
            <w:pPr>
              <w:rPr>
                <w:rFonts w:ascii="Arial" w:hAnsi="Arial" w:cs="Arial"/>
                <w:sz w:val="18"/>
                <w:szCs w:val="18"/>
              </w:rPr>
            </w:pPr>
          </w:p>
        </w:tc>
      </w:tr>
      <w:tr w:rsidR="004123E6" w:rsidTr="00951FBD">
        <w:tc>
          <w:tcPr>
            <w:tcW w:w="649" w:type="dxa"/>
            <w:tcBorders>
              <w:top w:val="nil"/>
              <w:left w:val="nil"/>
              <w:bottom w:val="nil"/>
              <w:right w:val="single" w:sz="4" w:space="0" w:color="auto"/>
            </w:tcBorders>
          </w:tcPr>
          <w:p w:rsidR="004123E6" w:rsidRPr="004123E6" w:rsidRDefault="0024779A">
            <w:pPr>
              <w:rPr>
                <w:rFonts w:ascii="Arial" w:hAnsi="Arial" w:cs="Arial"/>
                <w:sz w:val="18"/>
                <w:szCs w:val="18"/>
              </w:rPr>
            </w:pPr>
            <w:r>
              <w:rPr>
                <w:rFonts w:ascii="Arial" w:hAnsi="Arial" w:cs="Arial"/>
                <w:sz w:val="18"/>
                <w:szCs w:val="18"/>
              </w:rPr>
              <w:t>3.</w:t>
            </w:r>
          </w:p>
        </w:tc>
        <w:tc>
          <w:tcPr>
            <w:tcW w:w="9180" w:type="dxa"/>
            <w:tcBorders>
              <w:top w:val="nil"/>
              <w:left w:val="single" w:sz="4" w:space="0" w:color="auto"/>
              <w:bottom w:val="nil"/>
              <w:right w:val="single" w:sz="4" w:space="0" w:color="auto"/>
            </w:tcBorders>
          </w:tcPr>
          <w:p w:rsidR="004123E6" w:rsidRPr="00F84614" w:rsidRDefault="005F6BFC">
            <w:pPr>
              <w:rPr>
                <w:rFonts w:ascii="Arial" w:hAnsi="Arial" w:cs="Arial"/>
                <w:b/>
                <w:sz w:val="20"/>
                <w:szCs w:val="20"/>
              </w:rPr>
            </w:pPr>
            <w:r w:rsidRPr="00F84614">
              <w:rPr>
                <w:rFonts w:ascii="Arial" w:hAnsi="Arial" w:cs="Arial"/>
                <w:b/>
                <w:sz w:val="20"/>
                <w:szCs w:val="20"/>
              </w:rPr>
              <w:t>Apprenticeship Reform</w:t>
            </w:r>
          </w:p>
        </w:tc>
        <w:tc>
          <w:tcPr>
            <w:tcW w:w="1207" w:type="dxa"/>
            <w:tcBorders>
              <w:top w:val="nil"/>
              <w:left w:val="single" w:sz="4" w:space="0" w:color="auto"/>
              <w:bottom w:val="nil"/>
              <w:right w:val="nil"/>
            </w:tcBorders>
          </w:tcPr>
          <w:p w:rsidR="004123E6" w:rsidRPr="004123E6" w:rsidRDefault="004123E6">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Default="005B0A90">
            <w:pPr>
              <w:rPr>
                <w:rFonts w:ascii="Arial" w:hAnsi="Arial" w:cs="Arial"/>
                <w:sz w:val="18"/>
                <w:szCs w:val="18"/>
              </w:rPr>
            </w:pPr>
          </w:p>
        </w:tc>
        <w:tc>
          <w:tcPr>
            <w:tcW w:w="9180" w:type="dxa"/>
            <w:tcBorders>
              <w:top w:val="nil"/>
              <w:left w:val="single" w:sz="4" w:space="0" w:color="auto"/>
              <w:bottom w:val="nil"/>
              <w:right w:val="single" w:sz="4" w:space="0" w:color="auto"/>
            </w:tcBorders>
          </w:tcPr>
          <w:p w:rsidR="005B0A90" w:rsidRPr="00BC193F" w:rsidRDefault="005B0A90" w:rsidP="00496058">
            <w:pPr>
              <w:rPr>
                <w:rFonts w:ascii="Arial" w:hAnsi="Arial" w:cs="Arial"/>
                <w:b/>
                <w:sz w:val="20"/>
                <w:szCs w:val="20"/>
              </w:rPr>
            </w:pPr>
            <w:r w:rsidRPr="00BC193F">
              <w:rPr>
                <w:rFonts w:ascii="Arial" w:hAnsi="Arial" w:cs="Arial"/>
                <w:b/>
                <w:sz w:val="20"/>
                <w:szCs w:val="20"/>
              </w:rPr>
              <w:t>Support for members</w:t>
            </w:r>
          </w:p>
          <w:p w:rsidR="005B0A90" w:rsidRDefault="00A73640" w:rsidP="00496058">
            <w:pPr>
              <w:rPr>
                <w:rFonts w:ascii="Arial" w:hAnsi="Arial" w:cs="Arial"/>
                <w:sz w:val="20"/>
                <w:szCs w:val="20"/>
              </w:rPr>
            </w:pPr>
            <w:r>
              <w:rPr>
                <w:rFonts w:ascii="Arial" w:hAnsi="Arial" w:cs="Arial"/>
                <w:sz w:val="20"/>
                <w:szCs w:val="20"/>
              </w:rPr>
              <w:t>Claire</w:t>
            </w:r>
            <w:r w:rsidR="005B0A90">
              <w:rPr>
                <w:rFonts w:ascii="Arial" w:hAnsi="Arial" w:cs="Arial"/>
                <w:sz w:val="20"/>
                <w:szCs w:val="20"/>
              </w:rPr>
              <w:t xml:space="preserve"> explained plans to support members with the levy introduction</w:t>
            </w:r>
          </w:p>
          <w:p w:rsidR="005B0A90" w:rsidRDefault="005B0A90" w:rsidP="005B0A90">
            <w:pPr>
              <w:pStyle w:val="ListParagraph"/>
              <w:numPr>
                <w:ilvl w:val="0"/>
                <w:numId w:val="3"/>
              </w:numPr>
              <w:rPr>
                <w:rFonts w:ascii="Arial" w:hAnsi="Arial" w:cs="Arial"/>
                <w:sz w:val="20"/>
                <w:szCs w:val="20"/>
              </w:rPr>
            </w:pPr>
            <w:r>
              <w:rPr>
                <w:rFonts w:ascii="Arial" w:hAnsi="Arial" w:cs="Arial"/>
                <w:sz w:val="20"/>
                <w:szCs w:val="20"/>
              </w:rPr>
              <w:t>Interpreting information</w:t>
            </w:r>
          </w:p>
          <w:p w:rsidR="005B0A90" w:rsidRDefault="005B0A90" w:rsidP="005B0A90">
            <w:pPr>
              <w:pStyle w:val="ListParagraph"/>
              <w:numPr>
                <w:ilvl w:val="0"/>
                <w:numId w:val="3"/>
              </w:numPr>
              <w:rPr>
                <w:rFonts w:ascii="Arial" w:hAnsi="Arial" w:cs="Arial"/>
                <w:sz w:val="20"/>
                <w:szCs w:val="20"/>
              </w:rPr>
            </w:pPr>
            <w:r>
              <w:rPr>
                <w:rFonts w:ascii="Arial" w:hAnsi="Arial" w:cs="Arial"/>
                <w:sz w:val="20"/>
                <w:szCs w:val="20"/>
              </w:rPr>
              <w:t>Capacity building sessions through the Professional exchange programme</w:t>
            </w:r>
          </w:p>
          <w:p w:rsidR="005B0A90" w:rsidRDefault="005B0A90" w:rsidP="005B0A90">
            <w:pPr>
              <w:pStyle w:val="ListParagraph"/>
              <w:numPr>
                <w:ilvl w:val="0"/>
                <w:numId w:val="3"/>
              </w:numPr>
              <w:rPr>
                <w:rFonts w:ascii="Arial" w:hAnsi="Arial" w:cs="Arial"/>
                <w:sz w:val="20"/>
                <w:szCs w:val="20"/>
              </w:rPr>
            </w:pPr>
            <w:r>
              <w:rPr>
                <w:rFonts w:ascii="Arial" w:hAnsi="Arial" w:cs="Arial"/>
                <w:sz w:val="20"/>
                <w:szCs w:val="20"/>
              </w:rPr>
              <w:t>Discussions at Forum and sub group meetings</w:t>
            </w:r>
          </w:p>
          <w:p w:rsidR="005B0A90" w:rsidRDefault="005B0A90" w:rsidP="005B0A90">
            <w:pPr>
              <w:pStyle w:val="ListParagraph"/>
              <w:numPr>
                <w:ilvl w:val="0"/>
                <w:numId w:val="3"/>
              </w:numPr>
              <w:rPr>
                <w:rFonts w:ascii="Arial" w:hAnsi="Arial" w:cs="Arial"/>
                <w:sz w:val="20"/>
                <w:szCs w:val="20"/>
              </w:rPr>
            </w:pPr>
            <w:r>
              <w:rPr>
                <w:rFonts w:ascii="Arial" w:hAnsi="Arial" w:cs="Arial"/>
                <w:sz w:val="20"/>
                <w:szCs w:val="20"/>
              </w:rPr>
              <w:t xml:space="preserve">LEP support </w:t>
            </w:r>
          </w:p>
          <w:p w:rsidR="005B0A90" w:rsidRDefault="005B0A90" w:rsidP="005B0A90">
            <w:pPr>
              <w:pStyle w:val="ListParagraph"/>
              <w:numPr>
                <w:ilvl w:val="0"/>
                <w:numId w:val="3"/>
              </w:numPr>
              <w:rPr>
                <w:rFonts w:ascii="Arial" w:hAnsi="Arial" w:cs="Arial"/>
                <w:sz w:val="20"/>
                <w:szCs w:val="20"/>
              </w:rPr>
            </w:pPr>
            <w:r>
              <w:rPr>
                <w:rFonts w:ascii="Arial" w:hAnsi="Arial" w:cs="Arial"/>
                <w:sz w:val="20"/>
                <w:szCs w:val="20"/>
              </w:rPr>
              <w:t>Pool NW knowledge</w:t>
            </w:r>
          </w:p>
          <w:p w:rsidR="005B0A90" w:rsidRDefault="005B0A90" w:rsidP="00496058">
            <w:pPr>
              <w:rPr>
                <w:rFonts w:ascii="Arial" w:hAnsi="Arial" w:cs="Arial"/>
                <w:sz w:val="20"/>
                <w:szCs w:val="20"/>
              </w:rPr>
            </w:pPr>
            <w:r>
              <w:rPr>
                <w:rFonts w:ascii="Arial" w:hAnsi="Arial" w:cs="Arial"/>
                <w:sz w:val="20"/>
                <w:szCs w:val="20"/>
              </w:rPr>
              <w:t>Also being planned for October 16 and Spring 17 were NWPN events</w:t>
            </w:r>
          </w:p>
          <w:p w:rsidR="005B0A90" w:rsidRPr="00BC193F" w:rsidRDefault="005B0A90" w:rsidP="00496058">
            <w:pPr>
              <w:rPr>
                <w:rFonts w:ascii="Arial" w:hAnsi="Arial" w:cs="Arial"/>
                <w:sz w:val="20"/>
                <w:szCs w:val="20"/>
              </w:rPr>
            </w:pP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Default="005B0A90">
            <w:pPr>
              <w:rPr>
                <w:rFonts w:ascii="Arial" w:hAnsi="Arial" w:cs="Arial"/>
                <w:sz w:val="18"/>
                <w:szCs w:val="18"/>
              </w:rPr>
            </w:pPr>
          </w:p>
        </w:tc>
        <w:tc>
          <w:tcPr>
            <w:tcW w:w="9180" w:type="dxa"/>
            <w:tcBorders>
              <w:top w:val="nil"/>
              <w:left w:val="single" w:sz="4" w:space="0" w:color="auto"/>
              <w:bottom w:val="nil"/>
              <w:right w:val="single" w:sz="4" w:space="0" w:color="auto"/>
            </w:tcBorders>
          </w:tcPr>
          <w:p w:rsidR="004B67EB" w:rsidRDefault="004B67EB" w:rsidP="00496058">
            <w:pPr>
              <w:rPr>
                <w:rFonts w:ascii="Arial" w:hAnsi="Arial" w:cs="Arial"/>
                <w:b/>
                <w:sz w:val="20"/>
                <w:szCs w:val="20"/>
              </w:rPr>
            </w:pPr>
          </w:p>
          <w:p w:rsidR="005B0A90" w:rsidRDefault="005B0A90" w:rsidP="00496058">
            <w:pPr>
              <w:rPr>
                <w:rFonts w:ascii="Arial" w:hAnsi="Arial" w:cs="Arial"/>
                <w:b/>
                <w:sz w:val="20"/>
                <w:szCs w:val="20"/>
              </w:rPr>
            </w:pPr>
            <w:bookmarkStart w:id="0" w:name="_GoBack"/>
            <w:bookmarkEnd w:id="0"/>
            <w:r>
              <w:rPr>
                <w:rFonts w:ascii="Arial" w:hAnsi="Arial" w:cs="Arial"/>
                <w:b/>
                <w:sz w:val="20"/>
                <w:szCs w:val="20"/>
              </w:rPr>
              <w:t>Support for Employers (levy payers)</w:t>
            </w:r>
          </w:p>
          <w:p w:rsidR="005B0A90" w:rsidRDefault="005B0A90" w:rsidP="00496058">
            <w:pPr>
              <w:rPr>
                <w:rFonts w:ascii="Arial" w:hAnsi="Arial" w:cs="Arial"/>
                <w:sz w:val="20"/>
                <w:szCs w:val="20"/>
              </w:rPr>
            </w:pPr>
            <w:r>
              <w:rPr>
                <w:rFonts w:ascii="Arial" w:hAnsi="Arial" w:cs="Arial"/>
                <w:sz w:val="20"/>
                <w:szCs w:val="20"/>
              </w:rPr>
              <w:t xml:space="preserve">Raeleen explained that discussions were being held with LBV to run a 12 month campaign.  </w:t>
            </w:r>
          </w:p>
          <w:p w:rsidR="005B0A90" w:rsidRDefault="005B0A90" w:rsidP="00496058">
            <w:pPr>
              <w:rPr>
                <w:rFonts w:ascii="Arial" w:hAnsi="Arial" w:cs="Arial"/>
                <w:sz w:val="20"/>
                <w:szCs w:val="20"/>
              </w:rPr>
            </w:pPr>
          </w:p>
          <w:p w:rsidR="005B0A90" w:rsidRDefault="005B0A90" w:rsidP="00496058">
            <w:pPr>
              <w:rPr>
                <w:rFonts w:ascii="Arial" w:hAnsi="Arial" w:cs="Arial"/>
                <w:sz w:val="20"/>
                <w:szCs w:val="20"/>
              </w:rPr>
            </w:pPr>
            <w:r>
              <w:rPr>
                <w:rFonts w:ascii="Arial" w:hAnsi="Arial" w:cs="Arial"/>
                <w:sz w:val="20"/>
                <w:szCs w:val="20"/>
              </w:rPr>
              <w:t>The initial cost proposed by L</w:t>
            </w:r>
            <w:r w:rsidR="00A73640">
              <w:rPr>
                <w:rFonts w:ascii="Arial" w:hAnsi="Arial" w:cs="Arial"/>
                <w:sz w:val="20"/>
                <w:szCs w:val="20"/>
              </w:rPr>
              <w:t>ancashire Business View (L</w:t>
            </w:r>
            <w:r>
              <w:rPr>
                <w:rFonts w:ascii="Arial" w:hAnsi="Arial" w:cs="Arial"/>
                <w:sz w:val="20"/>
                <w:szCs w:val="20"/>
              </w:rPr>
              <w:t>BV</w:t>
            </w:r>
            <w:r w:rsidR="00A73640">
              <w:rPr>
                <w:rFonts w:ascii="Arial" w:hAnsi="Arial" w:cs="Arial"/>
                <w:sz w:val="20"/>
                <w:szCs w:val="20"/>
              </w:rPr>
              <w:t>)</w:t>
            </w:r>
            <w:r>
              <w:rPr>
                <w:rFonts w:ascii="Arial" w:hAnsi="Arial" w:cs="Arial"/>
                <w:sz w:val="20"/>
                <w:szCs w:val="20"/>
              </w:rPr>
              <w:t xml:space="preserve"> was £35,000.  The Forum needed to look at affordability and would be looking to reduce costs.  We may have to reduce the frequency of some of the activities. Simon Jordan who was Board lead was working with Raeleen to progress.  It was recognised that this should be a partnership approach with LBV with them realising that they had a responsibility to their readers to inform them about the levy.</w:t>
            </w:r>
          </w:p>
          <w:p w:rsidR="005B0A90" w:rsidRDefault="005B0A90" w:rsidP="00496058">
            <w:pPr>
              <w:rPr>
                <w:rFonts w:ascii="Arial" w:hAnsi="Arial" w:cs="Arial"/>
                <w:sz w:val="20"/>
                <w:szCs w:val="20"/>
              </w:rPr>
            </w:pPr>
          </w:p>
          <w:p w:rsidR="005B0A90" w:rsidRDefault="005B0A90" w:rsidP="00496058">
            <w:pPr>
              <w:rPr>
                <w:rFonts w:ascii="Arial" w:hAnsi="Arial" w:cs="Arial"/>
                <w:sz w:val="20"/>
                <w:szCs w:val="20"/>
              </w:rPr>
            </w:pPr>
            <w:r>
              <w:rPr>
                <w:rFonts w:ascii="Arial" w:hAnsi="Arial" w:cs="Arial"/>
                <w:sz w:val="20"/>
                <w:szCs w:val="20"/>
              </w:rPr>
              <w:t>Members to inform Raeleen how much they have spent with LBV over the last 12 months.</w:t>
            </w:r>
          </w:p>
          <w:p w:rsidR="005B0A90" w:rsidRPr="00BC193F" w:rsidRDefault="005B0A90" w:rsidP="00496058">
            <w:pPr>
              <w:rPr>
                <w:rFonts w:ascii="Arial" w:hAnsi="Arial" w:cs="Arial"/>
                <w:sz w:val="20"/>
                <w:szCs w:val="20"/>
              </w:rPr>
            </w:pPr>
            <w:r>
              <w:rPr>
                <w:rFonts w:ascii="Arial" w:hAnsi="Arial" w:cs="Arial"/>
                <w:sz w:val="20"/>
                <w:szCs w:val="20"/>
              </w:rPr>
              <w:t xml:space="preserve"> </w:t>
            </w:r>
          </w:p>
        </w:tc>
        <w:tc>
          <w:tcPr>
            <w:tcW w:w="1207" w:type="dxa"/>
            <w:tcBorders>
              <w:top w:val="nil"/>
              <w:left w:val="single" w:sz="4" w:space="0" w:color="auto"/>
              <w:bottom w:val="nil"/>
              <w:right w:val="nil"/>
            </w:tcBorders>
          </w:tcPr>
          <w:p w:rsidR="005B0A90" w:rsidRDefault="005B0A90">
            <w:pPr>
              <w:rPr>
                <w:rFonts w:ascii="Arial" w:hAnsi="Arial" w:cs="Arial"/>
                <w:sz w:val="18"/>
                <w:szCs w:val="18"/>
              </w:rPr>
            </w:pPr>
          </w:p>
          <w:p w:rsidR="00A73640" w:rsidRDefault="00A73640">
            <w:pPr>
              <w:rPr>
                <w:rFonts w:ascii="Arial" w:hAnsi="Arial" w:cs="Arial"/>
                <w:sz w:val="18"/>
                <w:szCs w:val="18"/>
              </w:rPr>
            </w:pPr>
          </w:p>
          <w:p w:rsidR="00A73640" w:rsidRDefault="00A73640">
            <w:pPr>
              <w:rPr>
                <w:rFonts w:ascii="Arial" w:hAnsi="Arial" w:cs="Arial"/>
                <w:sz w:val="18"/>
                <w:szCs w:val="18"/>
              </w:rPr>
            </w:pPr>
          </w:p>
          <w:p w:rsidR="00A73640" w:rsidRDefault="00A73640">
            <w:pPr>
              <w:rPr>
                <w:rFonts w:ascii="Arial" w:hAnsi="Arial" w:cs="Arial"/>
                <w:sz w:val="18"/>
                <w:szCs w:val="18"/>
              </w:rPr>
            </w:pPr>
          </w:p>
          <w:p w:rsidR="00A73640" w:rsidRDefault="00A73640">
            <w:pPr>
              <w:rPr>
                <w:rFonts w:ascii="Arial" w:hAnsi="Arial" w:cs="Arial"/>
                <w:sz w:val="18"/>
                <w:szCs w:val="18"/>
              </w:rPr>
            </w:pPr>
          </w:p>
          <w:p w:rsidR="00A73640" w:rsidRDefault="00A73640">
            <w:pPr>
              <w:rPr>
                <w:rFonts w:ascii="Arial" w:hAnsi="Arial" w:cs="Arial"/>
                <w:sz w:val="18"/>
                <w:szCs w:val="18"/>
              </w:rPr>
            </w:pPr>
          </w:p>
          <w:p w:rsidR="00A73640" w:rsidRDefault="00A73640">
            <w:pPr>
              <w:rPr>
                <w:rFonts w:ascii="Arial" w:hAnsi="Arial" w:cs="Arial"/>
                <w:sz w:val="18"/>
                <w:szCs w:val="18"/>
              </w:rPr>
            </w:pPr>
          </w:p>
          <w:p w:rsidR="00A73640" w:rsidRDefault="00A73640">
            <w:pPr>
              <w:rPr>
                <w:rFonts w:ascii="Arial" w:hAnsi="Arial" w:cs="Arial"/>
                <w:sz w:val="18"/>
                <w:szCs w:val="18"/>
              </w:rPr>
            </w:pPr>
          </w:p>
          <w:p w:rsidR="00A73640" w:rsidRPr="004123E6" w:rsidRDefault="00A73640">
            <w:pPr>
              <w:rPr>
                <w:rFonts w:ascii="Arial" w:hAnsi="Arial" w:cs="Arial"/>
                <w:sz w:val="18"/>
                <w:szCs w:val="18"/>
              </w:rPr>
            </w:pPr>
            <w:r>
              <w:rPr>
                <w:rFonts w:ascii="Arial" w:hAnsi="Arial" w:cs="Arial"/>
                <w:sz w:val="18"/>
                <w:szCs w:val="18"/>
              </w:rPr>
              <w:t xml:space="preserve">Action ALL to provide Raeleen with LBV </w:t>
            </w:r>
          </w:p>
        </w:tc>
      </w:tr>
      <w:tr w:rsidR="005B0A90" w:rsidTr="00951FBD">
        <w:tc>
          <w:tcPr>
            <w:tcW w:w="649" w:type="dxa"/>
            <w:tcBorders>
              <w:top w:val="nil"/>
              <w:left w:val="nil"/>
              <w:bottom w:val="nil"/>
              <w:right w:val="single" w:sz="4" w:space="0" w:color="auto"/>
            </w:tcBorders>
          </w:tcPr>
          <w:p w:rsidR="005B0A90" w:rsidRDefault="005B0A90">
            <w:pPr>
              <w:rPr>
                <w:rFonts w:ascii="Arial" w:hAnsi="Arial" w:cs="Arial"/>
                <w:sz w:val="18"/>
                <w:szCs w:val="18"/>
              </w:rPr>
            </w:pPr>
          </w:p>
        </w:tc>
        <w:tc>
          <w:tcPr>
            <w:tcW w:w="9180" w:type="dxa"/>
            <w:tcBorders>
              <w:top w:val="nil"/>
              <w:left w:val="single" w:sz="4" w:space="0" w:color="auto"/>
              <w:bottom w:val="nil"/>
              <w:right w:val="single" w:sz="4" w:space="0" w:color="auto"/>
            </w:tcBorders>
          </w:tcPr>
          <w:p w:rsidR="005B0A90" w:rsidRDefault="005B0A90" w:rsidP="00496058">
            <w:pPr>
              <w:rPr>
                <w:rFonts w:ascii="Arial" w:hAnsi="Arial" w:cs="Arial"/>
                <w:b/>
                <w:sz w:val="20"/>
                <w:szCs w:val="20"/>
              </w:rPr>
            </w:pPr>
            <w:r>
              <w:rPr>
                <w:rFonts w:ascii="Arial" w:hAnsi="Arial" w:cs="Arial"/>
                <w:b/>
                <w:sz w:val="20"/>
                <w:szCs w:val="20"/>
              </w:rPr>
              <w:t>Support for Employers (non-levy payers)</w:t>
            </w:r>
          </w:p>
          <w:p w:rsidR="005B0A90" w:rsidRDefault="005B0A90" w:rsidP="00496058">
            <w:pPr>
              <w:rPr>
                <w:rFonts w:ascii="Arial" w:hAnsi="Arial" w:cs="Arial"/>
                <w:sz w:val="20"/>
                <w:szCs w:val="20"/>
              </w:rPr>
            </w:pPr>
            <w:r>
              <w:rPr>
                <w:rFonts w:ascii="Arial" w:hAnsi="Arial" w:cs="Arial"/>
                <w:sz w:val="20"/>
                <w:szCs w:val="20"/>
              </w:rPr>
              <w:t>Raeleen explained that this area was being discussed.  Suggested support was around communication in a number of forms for example</w:t>
            </w:r>
          </w:p>
          <w:p w:rsidR="005B0A90" w:rsidRDefault="005B0A90" w:rsidP="005B0A90">
            <w:pPr>
              <w:pStyle w:val="ListParagraph"/>
              <w:numPr>
                <w:ilvl w:val="0"/>
                <w:numId w:val="4"/>
              </w:numPr>
              <w:rPr>
                <w:rFonts w:ascii="Arial" w:hAnsi="Arial" w:cs="Arial"/>
                <w:sz w:val="20"/>
                <w:szCs w:val="20"/>
              </w:rPr>
            </w:pPr>
            <w:r>
              <w:rPr>
                <w:rFonts w:ascii="Arial" w:hAnsi="Arial" w:cs="Arial"/>
                <w:sz w:val="20"/>
                <w:szCs w:val="20"/>
              </w:rPr>
              <w:t xml:space="preserve">Frequently asked questions on the Forum website.  </w:t>
            </w:r>
          </w:p>
          <w:p w:rsidR="005B0A90" w:rsidRDefault="005B0A90" w:rsidP="005B0A90">
            <w:pPr>
              <w:pStyle w:val="ListParagraph"/>
              <w:numPr>
                <w:ilvl w:val="0"/>
                <w:numId w:val="4"/>
              </w:numPr>
              <w:rPr>
                <w:rFonts w:ascii="Arial" w:hAnsi="Arial" w:cs="Arial"/>
                <w:sz w:val="20"/>
                <w:szCs w:val="20"/>
              </w:rPr>
            </w:pPr>
            <w:r>
              <w:rPr>
                <w:rFonts w:ascii="Arial" w:hAnsi="Arial" w:cs="Arial"/>
                <w:sz w:val="20"/>
                <w:szCs w:val="20"/>
              </w:rPr>
              <w:t>Co-ordinated campaign in partnership with the LEP Skills Hub</w:t>
            </w:r>
          </w:p>
          <w:p w:rsidR="005B0A90" w:rsidRDefault="005B0A90" w:rsidP="00496058">
            <w:pPr>
              <w:pStyle w:val="ListParagraph"/>
              <w:rPr>
                <w:rFonts w:ascii="Arial" w:hAnsi="Arial" w:cs="Arial"/>
                <w:sz w:val="20"/>
                <w:szCs w:val="20"/>
              </w:rPr>
            </w:pPr>
            <w:r>
              <w:rPr>
                <w:rFonts w:ascii="Arial" w:hAnsi="Arial" w:cs="Arial"/>
                <w:sz w:val="20"/>
                <w:szCs w:val="20"/>
              </w:rPr>
              <w:tab/>
              <w:t>Feed into LEP Business publications</w:t>
            </w:r>
          </w:p>
          <w:p w:rsidR="005B0A90" w:rsidRDefault="005B0A90" w:rsidP="00496058">
            <w:pPr>
              <w:pStyle w:val="ListParagraph"/>
              <w:rPr>
                <w:rFonts w:ascii="Arial" w:hAnsi="Arial" w:cs="Arial"/>
                <w:sz w:val="20"/>
                <w:szCs w:val="20"/>
              </w:rPr>
            </w:pPr>
            <w:r>
              <w:rPr>
                <w:rFonts w:ascii="Arial" w:hAnsi="Arial" w:cs="Arial"/>
                <w:sz w:val="20"/>
                <w:szCs w:val="20"/>
              </w:rPr>
              <w:tab/>
              <w:t>Produce a common PowerPoint for use by all to give a common message</w:t>
            </w:r>
          </w:p>
          <w:p w:rsidR="005B0A90" w:rsidRPr="009A4131" w:rsidRDefault="005B0A90" w:rsidP="00496058">
            <w:pPr>
              <w:rPr>
                <w:rFonts w:ascii="Arial" w:hAnsi="Arial" w:cs="Arial"/>
                <w:sz w:val="20"/>
                <w:szCs w:val="20"/>
              </w:rPr>
            </w:pP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Default="005B0A90">
            <w:pPr>
              <w:rPr>
                <w:rFonts w:ascii="Arial" w:hAnsi="Arial" w:cs="Arial"/>
                <w:sz w:val="18"/>
                <w:szCs w:val="18"/>
              </w:rPr>
            </w:pPr>
          </w:p>
        </w:tc>
        <w:tc>
          <w:tcPr>
            <w:tcW w:w="9180" w:type="dxa"/>
            <w:tcBorders>
              <w:top w:val="nil"/>
              <w:left w:val="single" w:sz="4" w:space="0" w:color="auto"/>
              <w:bottom w:val="nil"/>
              <w:right w:val="single" w:sz="4" w:space="0" w:color="auto"/>
            </w:tcBorders>
          </w:tcPr>
          <w:p w:rsidR="005B0A90" w:rsidRDefault="005B0A90">
            <w:pPr>
              <w:rPr>
                <w:rFonts w:ascii="Arial" w:hAnsi="Arial" w:cs="Arial"/>
                <w:sz w:val="20"/>
                <w:szCs w:val="20"/>
              </w:rPr>
            </w:pP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Pr="004123E6" w:rsidRDefault="005B0A90">
            <w:pPr>
              <w:rPr>
                <w:rFonts w:ascii="Arial" w:hAnsi="Arial" w:cs="Arial"/>
                <w:sz w:val="18"/>
                <w:szCs w:val="18"/>
              </w:rPr>
            </w:pPr>
            <w:r>
              <w:rPr>
                <w:rFonts w:ascii="Arial" w:hAnsi="Arial" w:cs="Arial"/>
                <w:sz w:val="18"/>
                <w:szCs w:val="18"/>
              </w:rPr>
              <w:t>4.</w:t>
            </w:r>
          </w:p>
        </w:tc>
        <w:tc>
          <w:tcPr>
            <w:tcW w:w="9180" w:type="dxa"/>
            <w:tcBorders>
              <w:top w:val="nil"/>
              <w:left w:val="single" w:sz="4" w:space="0" w:color="auto"/>
              <w:bottom w:val="nil"/>
              <w:right w:val="single" w:sz="4" w:space="0" w:color="auto"/>
            </w:tcBorders>
          </w:tcPr>
          <w:p w:rsidR="005B0A90" w:rsidRPr="00F84614" w:rsidRDefault="005B0A90">
            <w:pPr>
              <w:rPr>
                <w:rFonts w:ascii="Arial" w:hAnsi="Arial" w:cs="Arial"/>
                <w:b/>
                <w:sz w:val="20"/>
                <w:szCs w:val="20"/>
              </w:rPr>
            </w:pPr>
            <w:r>
              <w:rPr>
                <w:rFonts w:ascii="Arial" w:hAnsi="Arial" w:cs="Arial"/>
                <w:b/>
                <w:sz w:val="20"/>
                <w:szCs w:val="20"/>
              </w:rPr>
              <w:t>Lancashire Young Apprentice Ambassador Network</w:t>
            </w:r>
            <w:r w:rsidR="0092208C">
              <w:rPr>
                <w:rFonts w:ascii="Arial" w:hAnsi="Arial" w:cs="Arial"/>
                <w:b/>
                <w:sz w:val="20"/>
                <w:szCs w:val="20"/>
              </w:rPr>
              <w:t xml:space="preserve"> (LYAAN)</w:t>
            </w: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Default="005B0A90">
            <w:pPr>
              <w:rPr>
                <w:rFonts w:ascii="Arial" w:hAnsi="Arial" w:cs="Arial"/>
                <w:sz w:val="18"/>
                <w:szCs w:val="18"/>
              </w:rPr>
            </w:pPr>
            <w:r>
              <w:rPr>
                <w:rFonts w:ascii="Arial" w:hAnsi="Arial" w:cs="Arial"/>
                <w:sz w:val="18"/>
                <w:szCs w:val="18"/>
              </w:rPr>
              <w:t>4.1</w:t>
            </w:r>
          </w:p>
        </w:tc>
        <w:tc>
          <w:tcPr>
            <w:tcW w:w="9180" w:type="dxa"/>
            <w:tcBorders>
              <w:top w:val="nil"/>
              <w:left w:val="single" w:sz="4" w:space="0" w:color="auto"/>
              <w:bottom w:val="nil"/>
              <w:right w:val="single" w:sz="4" w:space="0" w:color="auto"/>
            </w:tcBorders>
          </w:tcPr>
          <w:p w:rsidR="0092208C" w:rsidRPr="0092208C" w:rsidRDefault="0092208C" w:rsidP="0092208C">
            <w:pPr>
              <w:rPr>
                <w:rFonts w:ascii="Arial" w:hAnsi="Arial" w:cs="Arial"/>
                <w:sz w:val="20"/>
                <w:szCs w:val="20"/>
              </w:rPr>
            </w:pPr>
            <w:r w:rsidRPr="0092208C">
              <w:rPr>
                <w:rFonts w:ascii="Arial" w:hAnsi="Arial" w:cs="Arial"/>
                <w:sz w:val="20"/>
                <w:szCs w:val="20"/>
              </w:rPr>
              <w:t xml:space="preserve">The next </w:t>
            </w:r>
            <w:r w:rsidRPr="0092208C">
              <w:rPr>
                <w:rFonts w:ascii="Arial" w:hAnsi="Arial" w:cs="Arial"/>
                <w:bCs/>
                <w:sz w:val="20"/>
                <w:szCs w:val="20"/>
              </w:rPr>
              <w:t>Lancashire Young Apprenticeship Ambassador Network (LYAAN) meeting is being planned for Wednesday 27 July from 2pm-4pm.</w:t>
            </w:r>
          </w:p>
          <w:p w:rsidR="0092208C" w:rsidRPr="0092208C" w:rsidRDefault="0092208C" w:rsidP="0092208C">
            <w:pPr>
              <w:rPr>
                <w:rFonts w:ascii="Arial" w:hAnsi="Arial" w:cs="Arial"/>
                <w:sz w:val="20"/>
                <w:szCs w:val="20"/>
              </w:rPr>
            </w:pPr>
            <w:r w:rsidRPr="0092208C">
              <w:rPr>
                <w:rFonts w:ascii="Arial" w:hAnsi="Arial" w:cs="Arial"/>
                <w:sz w:val="20"/>
                <w:szCs w:val="20"/>
              </w:rPr>
              <w:t> </w:t>
            </w:r>
          </w:p>
          <w:p w:rsidR="0092208C" w:rsidRPr="0092208C" w:rsidRDefault="0092208C" w:rsidP="0092208C">
            <w:pPr>
              <w:rPr>
                <w:rFonts w:ascii="Arial" w:hAnsi="Arial" w:cs="Arial"/>
                <w:sz w:val="20"/>
                <w:szCs w:val="20"/>
              </w:rPr>
            </w:pPr>
            <w:r w:rsidRPr="0092208C">
              <w:rPr>
                <w:rFonts w:ascii="Arial" w:hAnsi="Arial" w:cs="Arial"/>
                <w:sz w:val="20"/>
                <w:szCs w:val="20"/>
              </w:rPr>
              <w:t xml:space="preserve">At the last count there are </w:t>
            </w:r>
            <w:r w:rsidRPr="0092208C">
              <w:rPr>
                <w:rFonts w:ascii="Arial" w:hAnsi="Arial" w:cs="Arial"/>
                <w:bCs/>
                <w:sz w:val="20"/>
                <w:szCs w:val="20"/>
              </w:rPr>
              <w:t xml:space="preserve">38 Apprentice Ambassadors </w:t>
            </w:r>
            <w:r w:rsidRPr="0092208C">
              <w:rPr>
                <w:rFonts w:ascii="Arial" w:hAnsi="Arial" w:cs="Arial"/>
                <w:sz w:val="20"/>
                <w:szCs w:val="20"/>
              </w:rPr>
              <w:t xml:space="preserve">across Lancashire who are signed up or interested in becoming ambassadors.  </w:t>
            </w:r>
          </w:p>
          <w:p w:rsidR="0092208C" w:rsidRPr="0092208C" w:rsidRDefault="0092208C" w:rsidP="0092208C">
            <w:pPr>
              <w:rPr>
                <w:rFonts w:ascii="Arial" w:hAnsi="Arial" w:cs="Arial"/>
                <w:sz w:val="20"/>
                <w:szCs w:val="20"/>
              </w:rPr>
            </w:pPr>
          </w:p>
          <w:p w:rsidR="0092208C" w:rsidRDefault="0092208C" w:rsidP="0092208C">
            <w:pPr>
              <w:rPr>
                <w:rFonts w:ascii="Arial" w:hAnsi="Arial" w:cs="Arial"/>
                <w:sz w:val="20"/>
                <w:szCs w:val="20"/>
              </w:rPr>
            </w:pPr>
            <w:r w:rsidRPr="0092208C">
              <w:rPr>
                <w:rFonts w:ascii="Arial" w:hAnsi="Arial" w:cs="Arial"/>
                <w:sz w:val="20"/>
                <w:szCs w:val="20"/>
              </w:rPr>
              <w:t>One of the things at the meeting is to organise the group around a Board.  The Board will be a minimum of 8 people</w:t>
            </w:r>
            <w:r>
              <w:rPr>
                <w:rFonts w:ascii="Arial" w:hAnsi="Arial" w:cs="Arial"/>
                <w:sz w:val="20"/>
                <w:szCs w:val="20"/>
              </w:rPr>
              <w:t>. Nominations are being received and will be agreed at the meeting.</w:t>
            </w:r>
          </w:p>
          <w:p w:rsidR="0092208C" w:rsidRDefault="0092208C" w:rsidP="0092208C">
            <w:pPr>
              <w:rPr>
                <w:rFonts w:ascii="Arial" w:hAnsi="Arial" w:cs="Arial"/>
                <w:sz w:val="20"/>
                <w:szCs w:val="20"/>
              </w:rPr>
            </w:pPr>
          </w:p>
          <w:p w:rsidR="0092208C" w:rsidRDefault="0092208C" w:rsidP="0092208C">
            <w:pPr>
              <w:rPr>
                <w:rFonts w:ascii="Arial" w:hAnsi="Arial" w:cs="Arial"/>
                <w:sz w:val="20"/>
                <w:szCs w:val="20"/>
              </w:rPr>
            </w:pPr>
            <w:r>
              <w:rPr>
                <w:rFonts w:ascii="Arial" w:hAnsi="Arial" w:cs="Arial"/>
                <w:sz w:val="20"/>
                <w:szCs w:val="20"/>
              </w:rPr>
              <w:t>Nelson &amp; Colne College will be putting on a small session on presentation skills for ambassadors.</w:t>
            </w:r>
          </w:p>
          <w:p w:rsidR="0092208C" w:rsidRDefault="0092208C" w:rsidP="0092208C">
            <w:pPr>
              <w:rPr>
                <w:rFonts w:ascii="Arial" w:hAnsi="Arial" w:cs="Arial"/>
                <w:sz w:val="20"/>
                <w:szCs w:val="20"/>
              </w:rPr>
            </w:pPr>
          </w:p>
          <w:p w:rsidR="0092208C" w:rsidRPr="0092208C" w:rsidRDefault="0092208C" w:rsidP="0092208C">
            <w:pPr>
              <w:rPr>
                <w:rFonts w:ascii="Arial" w:hAnsi="Arial" w:cs="Arial"/>
                <w:sz w:val="20"/>
                <w:szCs w:val="20"/>
              </w:rPr>
            </w:pPr>
            <w:r>
              <w:rPr>
                <w:rFonts w:ascii="Arial" w:hAnsi="Arial" w:cs="Arial"/>
                <w:sz w:val="20"/>
                <w:szCs w:val="20"/>
              </w:rPr>
              <w:t>The SFA are supporting the network and will be attending the meeting along with a representative from the Liverpool YAAN.</w:t>
            </w:r>
          </w:p>
          <w:tbl>
            <w:tblPr>
              <w:tblW w:w="8856" w:type="dxa"/>
              <w:tblCellSpacing w:w="15" w:type="dxa"/>
              <w:tblInd w:w="108" w:type="dxa"/>
              <w:tblCellMar>
                <w:left w:w="0" w:type="dxa"/>
                <w:right w:w="0" w:type="dxa"/>
              </w:tblCellMar>
              <w:tblLook w:val="04A0" w:firstRow="1" w:lastRow="0" w:firstColumn="1" w:lastColumn="0" w:noHBand="0" w:noVBand="1"/>
            </w:tblPr>
            <w:tblGrid>
              <w:gridCol w:w="4428"/>
              <w:gridCol w:w="4428"/>
            </w:tblGrid>
            <w:tr w:rsidR="0092208C" w:rsidTr="0092208C">
              <w:trPr>
                <w:tblCellSpacing w:w="15" w:type="dxa"/>
              </w:trPr>
              <w:tc>
                <w:tcPr>
                  <w:tcW w:w="0" w:type="auto"/>
                  <w:tcMar>
                    <w:top w:w="15" w:type="dxa"/>
                    <w:left w:w="15" w:type="dxa"/>
                    <w:bottom w:w="15" w:type="dxa"/>
                    <w:right w:w="15" w:type="dxa"/>
                  </w:tcMar>
                  <w:vAlign w:val="center"/>
                </w:tcPr>
                <w:p w:rsidR="0092208C" w:rsidRDefault="0092208C">
                  <w:pPr>
                    <w:jc w:val="right"/>
                    <w:rPr>
                      <w:sz w:val="24"/>
                      <w:szCs w:val="24"/>
                    </w:rPr>
                  </w:pPr>
                </w:p>
              </w:tc>
              <w:tc>
                <w:tcPr>
                  <w:tcW w:w="0" w:type="auto"/>
                  <w:tcMar>
                    <w:top w:w="15" w:type="dxa"/>
                    <w:left w:w="15" w:type="dxa"/>
                    <w:bottom w:w="15" w:type="dxa"/>
                    <w:right w:w="15" w:type="dxa"/>
                  </w:tcMar>
                  <w:vAlign w:val="center"/>
                </w:tcPr>
                <w:p w:rsidR="0092208C" w:rsidRDefault="0092208C">
                  <w:pPr>
                    <w:rPr>
                      <w:sz w:val="24"/>
                      <w:szCs w:val="24"/>
                    </w:rPr>
                  </w:pPr>
                </w:p>
              </w:tc>
            </w:tr>
          </w:tbl>
          <w:p w:rsidR="005B0A90" w:rsidRPr="004123E6" w:rsidRDefault="005B0A90" w:rsidP="00D12E23">
            <w:pPr>
              <w:rPr>
                <w:rFonts w:ascii="Arial" w:hAnsi="Arial" w:cs="Arial"/>
                <w:sz w:val="20"/>
                <w:szCs w:val="20"/>
              </w:rPr>
            </w:pP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Pr="004123E6" w:rsidRDefault="005B0A90">
            <w:pPr>
              <w:rPr>
                <w:rFonts w:ascii="Arial" w:hAnsi="Arial" w:cs="Arial"/>
                <w:sz w:val="18"/>
                <w:szCs w:val="18"/>
              </w:rPr>
            </w:pPr>
            <w:r>
              <w:rPr>
                <w:rFonts w:ascii="Arial" w:hAnsi="Arial" w:cs="Arial"/>
                <w:sz w:val="18"/>
                <w:szCs w:val="18"/>
              </w:rPr>
              <w:t>5.</w:t>
            </w:r>
          </w:p>
        </w:tc>
        <w:tc>
          <w:tcPr>
            <w:tcW w:w="9180" w:type="dxa"/>
            <w:tcBorders>
              <w:top w:val="nil"/>
              <w:left w:val="single" w:sz="4" w:space="0" w:color="auto"/>
              <w:bottom w:val="nil"/>
              <w:right w:val="single" w:sz="4" w:space="0" w:color="auto"/>
            </w:tcBorders>
          </w:tcPr>
          <w:p w:rsidR="005B0A90" w:rsidRPr="00F84614" w:rsidRDefault="005B0A90">
            <w:pPr>
              <w:rPr>
                <w:rFonts w:ascii="Arial" w:hAnsi="Arial" w:cs="Arial"/>
                <w:b/>
                <w:sz w:val="20"/>
                <w:szCs w:val="20"/>
              </w:rPr>
            </w:pPr>
            <w:r>
              <w:rPr>
                <w:rFonts w:ascii="Arial" w:hAnsi="Arial" w:cs="Arial"/>
                <w:b/>
                <w:sz w:val="20"/>
                <w:szCs w:val="20"/>
              </w:rPr>
              <w:t>Preparing to deliver Employees Support in Skills ESF programme</w:t>
            </w: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r w:rsidR="005B0A90" w:rsidTr="00951FBD">
        <w:tc>
          <w:tcPr>
            <w:tcW w:w="649" w:type="dxa"/>
            <w:tcBorders>
              <w:top w:val="nil"/>
              <w:left w:val="nil"/>
              <w:bottom w:val="nil"/>
              <w:right w:val="single" w:sz="4" w:space="0" w:color="auto"/>
            </w:tcBorders>
          </w:tcPr>
          <w:p w:rsidR="005B0A90" w:rsidRDefault="0092208C">
            <w:pPr>
              <w:rPr>
                <w:rFonts w:ascii="Arial" w:hAnsi="Arial" w:cs="Arial"/>
                <w:sz w:val="18"/>
                <w:szCs w:val="18"/>
              </w:rPr>
            </w:pPr>
            <w:r>
              <w:rPr>
                <w:rFonts w:ascii="Arial" w:hAnsi="Arial" w:cs="Arial"/>
                <w:sz w:val="18"/>
                <w:szCs w:val="18"/>
              </w:rPr>
              <w:t>5.</w:t>
            </w:r>
            <w:r w:rsidR="005B0A90">
              <w:rPr>
                <w:rFonts w:ascii="Arial" w:hAnsi="Arial" w:cs="Arial"/>
                <w:sz w:val="18"/>
                <w:szCs w:val="18"/>
              </w:rPr>
              <w:t>1</w:t>
            </w:r>
          </w:p>
        </w:tc>
        <w:tc>
          <w:tcPr>
            <w:tcW w:w="9180" w:type="dxa"/>
            <w:tcBorders>
              <w:top w:val="nil"/>
              <w:left w:val="single" w:sz="4" w:space="0" w:color="auto"/>
              <w:bottom w:val="nil"/>
              <w:right w:val="single" w:sz="4" w:space="0" w:color="auto"/>
            </w:tcBorders>
          </w:tcPr>
          <w:p w:rsidR="005B0A90" w:rsidRDefault="005B0A90" w:rsidP="007A1BDE">
            <w:pPr>
              <w:rPr>
                <w:rFonts w:ascii="Arial" w:hAnsi="Arial" w:cs="Arial"/>
                <w:sz w:val="20"/>
                <w:szCs w:val="20"/>
              </w:rPr>
            </w:pPr>
            <w:r>
              <w:rPr>
                <w:rFonts w:ascii="Arial" w:hAnsi="Arial" w:cs="Arial"/>
                <w:sz w:val="20"/>
                <w:szCs w:val="20"/>
              </w:rPr>
              <w:t xml:space="preserve">Claire welcomed Jim O’Connor and </w:t>
            </w:r>
            <w:proofErr w:type="spellStart"/>
            <w:r>
              <w:rPr>
                <w:rFonts w:ascii="Arial" w:hAnsi="Arial" w:cs="Arial"/>
                <w:sz w:val="20"/>
                <w:szCs w:val="20"/>
              </w:rPr>
              <w:t>Gwin</w:t>
            </w:r>
            <w:proofErr w:type="spellEnd"/>
            <w:r>
              <w:rPr>
                <w:rFonts w:ascii="Arial" w:hAnsi="Arial" w:cs="Arial"/>
                <w:sz w:val="20"/>
                <w:szCs w:val="20"/>
              </w:rPr>
              <w:t xml:space="preserve"> Duggal from </w:t>
            </w:r>
            <w:proofErr w:type="spellStart"/>
            <w:r>
              <w:rPr>
                <w:rFonts w:ascii="Arial" w:hAnsi="Arial" w:cs="Arial"/>
                <w:sz w:val="20"/>
                <w:szCs w:val="20"/>
              </w:rPr>
              <w:t>ncfe</w:t>
            </w:r>
            <w:proofErr w:type="spellEnd"/>
            <w:r>
              <w:rPr>
                <w:rFonts w:ascii="Arial" w:hAnsi="Arial" w:cs="Arial"/>
                <w:sz w:val="20"/>
                <w:szCs w:val="20"/>
              </w:rPr>
              <w:t xml:space="preserve"> to the meeting.</w:t>
            </w:r>
          </w:p>
          <w:p w:rsidR="005B0A90" w:rsidRDefault="005B0A90" w:rsidP="007A1BDE">
            <w:pPr>
              <w:rPr>
                <w:rFonts w:ascii="Arial" w:hAnsi="Arial" w:cs="Arial"/>
                <w:sz w:val="20"/>
                <w:szCs w:val="20"/>
              </w:rPr>
            </w:pPr>
          </w:p>
          <w:p w:rsidR="00862589" w:rsidRDefault="00862589" w:rsidP="00862589">
            <w:pPr>
              <w:rPr>
                <w:rFonts w:ascii="Arial" w:hAnsi="Arial" w:cs="Arial"/>
                <w:sz w:val="20"/>
                <w:szCs w:val="20"/>
              </w:rPr>
            </w:pPr>
            <w:proofErr w:type="spellStart"/>
            <w:r>
              <w:rPr>
                <w:rFonts w:ascii="Arial" w:hAnsi="Arial" w:cs="Arial"/>
                <w:sz w:val="20"/>
                <w:szCs w:val="20"/>
              </w:rPr>
              <w:t>Gwin</w:t>
            </w:r>
            <w:proofErr w:type="spellEnd"/>
            <w:r>
              <w:rPr>
                <w:rFonts w:ascii="Arial" w:hAnsi="Arial" w:cs="Arial"/>
                <w:sz w:val="20"/>
                <w:szCs w:val="20"/>
              </w:rPr>
              <w:t xml:space="preserve"> had sent to RD a full spreadsheet containing all their ESF funded units to support members which have been cross referenced against LARS. </w:t>
            </w:r>
          </w:p>
          <w:p w:rsidR="00862589" w:rsidRDefault="00862589" w:rsidP="00862589">
            <w:pPr>
              <w:rPr>
                <w:rFonts w:ascii="Arial" w:hAnsi="Arial" w:cs="Arial"/>
                <w:sz w:val="20"/>
                <w:szCs w:val="20"/>
              </w:rPr>
            </w:pPr>
          </w:p>
          <w:p w:rsidR="00862589" w:rsidRDefault="00862589" w:rsidP="00862589">
            <w:pPr>
              <w:rPr>
                <w:rFonts w:ascii="Arial" w:hAnsi="Arial" w:cs="Arial"/>
                <w:sz w:val="20"/>
                <w:szCs w:val="20"/>
              </w:rPr>
            </w:pPr>
            <w:r>
              <w:rPr>
                <w:rFonts w:ascii="Arial" w:hAnsi="Arial" w:cs="Arial"/>
                <w:sz w:val="20"/>
                <w:szCs w:val="20"/>
              </w:rPr>
              <w:t>For ease of reference all units highlighted are funded for ESF and offered by NCFE as standalone units. Please note there are tabs at the bottom of the spreadsheet covering different levels. As always we would strongly recommend that you double check with SFA on funding status for any qualification you are interested in.</w:t>
            </w:r>
          </w:p>
          <w:p w:rsidR="00A73640" w:rsidRDefault="00A73640" w:rsidP="00862589">
            <w:pPr>
              <w:rPr>
                <w:rFonts w:ascii="Arial" w:hAnsi="Arial" w:cs="Arial"/>
                <w:sz w:val="20"/>
                <w:szCs w:val="20"/>
              </w:rPr>
            </w:pPr>
          </w:p>
          <w:p w:rsidR="00A73640" w:rsidRDefault="00A73640" w:rsidP="00862589">
            <w:pPr>
              <w:rPr>
                <w:rFonts w:ascii="Arial" w:hAnsi="Arial" w:cs="Arial"/>
                <w:sz w:val="20"/>
                <w:szCs w:val="20"/>
              </w:rPr>
            </w:pPr>
            <w:r>
              <w:rPr>
                <w:rFonts w:ascii="Arial" w:hAnsi="Arial" w:cs="Arial"/>
                <w:sz w:val="20"/>
                <w:szCs w:val="20"/>
              </w:rPr>
              <w:t xml:space="preserve">Jim confirmed that NCFE would be pleased to speak to individual providers to develop a bespoke offer to suit any future business </w:t>
            </w:r>
            <w:proofErr w:type="gramStart"/>
            <w:r>
              <w:rPr>
                <w:rFonts w:ascii="Arial" w:hAnsi="Arial" w:cs="Arial"/>
                <w:sz w:val="20"/>
                <w:szCs w:val="20"/>
              </w:rPr>
              <w:t>interest .</w:t>
            </w:r>
            <w:proofErr w:type="gramEnd"/>
            <w:r>
              <w:rPr>
                <w:rFonts w:ascii="Arial" w:hAnsi="Arial" w:cs="Arial"/>
                <w:sz w:val="20"/>
                <w:szCs w:val="20"/>
              </w:rPr>
              <w:t xml:space="preserve"> Colleagues to confirm directly with NCFE if they wish to have a review of their current NCFE awarded offer </w:t>
            </w:r>
          </w:p>
          <w:p w:rsidR="005B0A90" w:rsidRDefault="005B0A90" w:rsidP="00951FBD">
            <w:pPr>
              <w:rPr>
                <w:rFonts w:ascii="Arial" w:hAnsi="Arial" w:cs="Arial"/>
                <w:sz w:val="20"/>
                <w:szCs w:val="20"/>
              </w:rPr>
            </w:pPr>
          </w:p>
        </w:tc>
        <w:tc>
          <w:tcPr>
            <w:tcW w:w="1207" w:type="dxa"/>
            <w:tcBorders>
              <w:top w:val="nil"/>
              <w:left w:val="single" w:sz="4" w:space="0" w:color="auto"/>
              <w:bottom w:val="nil"/>
              <w:right w:val="nil"/>
            </w:tcBorders>
          </w:tcPr>
          <w:p w:rsidR="005B0A90" w:rsidRPr="004123E6" w:rsidRDefault="00862589">
            <w:pPr>
              <w:rPr>
                <w:rFonts w:ascii="Arial" w:hAnsi="Arial" w:cs="Arial"/>
                <w:sz w:val="18"/>
                <w:szCs w:val="18"/>
              </w:rPr>
            </w:pPr>
            <w:r>
              <w:rPr>
                <w:rFonts w:ascii="Arial" w:hAnsi="Arial" w:cs="Arial"/>
                <w:sz w:val="18"/>
                <w:szCs w:val="18"/>
              </w:rPr>
              <w:t>RD to send spreadsheet to members following the meeting</w:t>
            </w:r>
          </w:p>
        </w:tc>
      </w:tr>
      <w:tr w:rsidR="005B0A90" w:rsidTr="00951FBD">
        <w:tc>
          <w:tcPr>
            <w:tcW w:w="649" w:type="dxa"/>
            <w:tcBorders>
              <w:top w:val="nil"/>
              <w:left w:val="nil"/>
              <w:bottom w:val="nil"/>
              <w:right w:val="single" w:sz="4" w:space="0" w:color="auto"/>
            </w:tcBorders>
          </w:tcPr>
          <w:p w:rsidR="005B0A90" w:rsidRPr="004123E6" w:rsidRDefault="005B0A90">
            <w:pPr>
              <w:rPr>
                <w:rFonts w:ascii="Arial" w:hAnsi="Arial" w:cs="Arial"/>
                <w:sz w:val="18"/>
                <w:szCs w:val="18"/>
              </w:rPr>
            </w:pPr>
            <w:r>
              <w:rPr>
                <w:rFonts w:ascii="Arial" w:hAnsi="Arial" w:cs="Arial"/>
                <w:sz w:val="18"/>
                <w:szCs w:val="18"/>
              </w:rPr>
              <w:t>6.</w:t>
            </w:r>
          </w:p>
        </w:tc>
        <w:tc>
          <w:tcPr>
            <w:tcW w:w="9180" w:type="dxa"/>
            <w:tcBorders>
              <w:top w:val="nil"/>
              <w:left w:val="single" w:sz="4" w:space="0" w:color="auto"/>
              <w:bottom w:val="nil"/>
              <w:right w:val="single" w:sz="4" w:space="0" w:color="auto"/>
            </w:tcBorders>
          </w:tcPr>
          <w:p w:rsidR="005B0A90" w:rsidRDefault="005B0A90">
            <w:pPr>
              <w:rPr>
                <w:rFonts w:ascii="Arial" w:hAnsi="Arial" w:cs="Arial"/>
                <w:b/>
                <w:sz w:val="20"/>
                <w:szCs w:val="20"/>
              </w:rPr>
            </w:pPr>
            <w:r>
              <w:rPr>
                <w:rFonts w:ascii="Arial" w:hAnsi="Arial" w:cs="Arial"/>
                <w:b/>
                <w:sz w:val="20"/>
                <w:szCs w:val="20"/>
              </w:rPr>
              <w:t>Date of Next Meeting – 19</w:t>
            </w:r>
            <w:r w:rsidRPr="005B0A90">
              <w:rPr>
                <w:rFonts w:ascii="Arial" w:hAnsi="Arial" w:cs="Arial"/>
                <w:b/>
                <w:sz w:val="20"/>
                <w:szCs w:val="20"/>
                <w:vertAlign w:val="superscript"/>
              </w:rPr>
              <w:t>th</w:t>
            </w:r>
            <w:r>
              <w:rPr>
                <w:rFonts w:ascii="Arial" w:hAnsi="Arial" w:cs="Arial"/>
                <w:b/>
                <w:sz w:val="20"/>
                <w:szCs w:val="20"/>
              </w:rPr>
              <w:t xml:space="preserve"> October 2016</w:t>
            </w:r>
          </w:p>
          <w:p w:rsidR="005B0A90" w:rsidRDefault="005B0A90">
            <w:pPr>
              <w:rPr>
                <w:rFonts w:ascii="Arial" w:hAnsi="Arial" w:cs="Arial"/>
                <w:b/>
                <w:sz w:val="20"/>
                <w:szCs w:val="20"/>
              </w:rPr>
            </w:pPr>
          </w:p>
          <w:p w:rsidR="005B0A90" w:rsidRPr="00F84614" w:rsidRDefault="005B0A90">
            <w:pPr>
              <w:rPr>
                <w:rFonts w:ascii="Arial" w:hAnsi="Arial" w:cs="Arial"/>
                <w:b/>
                <w:sz w:val="20"/>
                <w:szCs w:val="20"/>
              </w:rPr>
            </w:pPr>
          </w:p>
        </w:tc>
        <w:tc>
          <w:tcPr>
            <w:tcW w:w="1207" w:type="dxa"/>
            <w:tcBorders>
              <w:top w:val="nil"/>
              <w:left w:val="single" w:sz="4" w:space="0" w:color="auto"/>
              <w:bottom w:val="nil"/>
              <w:right w:val="nil"/>
            </w:tcBorders>
          </w:tcPr>
          <w:p w:rsidR="005B0A90" w:rsidRPr="004123E6" w:rsidRDefault="005B0A90">
            <w:pPr>
              <w:rPr>
                <w:rFonts w:ascii="Arial" w:hAnsi="Arial" w:cs="Arial"/>
                <w:sz w:val="18"/>
                <w:szCs w:val="18"/>
              </w:rPr>
            </w:pPr>
          </w:p>
        </w:tc>
      </w:tr>
    </w:tbl>
    <w:p w:rsidR="00D53F35" w:rsidRDefault="001A1B6A"/>
    <w:sectPr w:rsidR="00D53F35" w:rsidSect="004123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6A" w:rsidRDefault="001A1B6A" w:rsidP="002C7B67">
      <w:pPr>
        <w:spacing w:after="0" w:line="240" w:lineRule="auto"/>
      </w:pPr>
      <w:r>
        <w:separator/>
      </w:r>
    </w:p>
  </w:endnote>
  <w:endnote w:type="continuationSeparator" w:id="0">
    <w:p w:rsidR="001A1B6A" w:rsidRDefault="001A1B6A" w:rsidP="002C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6A" w:rsidRDefault="001A1B6A" w:rsidP="002C7B67">
      <w:pPr>
        <w:spacing w:after="0" w:line="240" w:lineRule="auto"/>
      </w:pPr>
      <w:r>
        <w:separator/>
      </w:r>
    </w:p>
  </w:footnote>
  <w:footnote w:type="continuationSeparator" w:id="0">
    <w:p w:rsidR="001A1B6A" w:rsidRDefault="001A1B6A" w:rsidP="002C7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1A4"/>
    <w:multiLevelType w:val="hybridMultilevel"/>
    <w:tmpl w:val="542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417C7"/>
    <w:multiLevelType w:val="hybridMultilevel"/>
    <w:tmpl w:val="B3BE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05FCD"/>
    <w:multiLevelType w:val="hybridMultilevel"/>
    <w:tmpl w:val="243E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575647"/>
    <w:multiLevelType w:val="multilevel"/>
    <w:tmpl w:val="698E0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6"/>
    <w:rsid w:val="000437D6"/>
    <w:rsid w:val="00043BFE"/>
    <w:rsid w:val="00085FCB"/>
    <w:rsid w:val="000F4AE8"/>
    <w:rsid w:val="000F648B"/>
    <w:rsid w:val="001A1B6A"/>
    <w:rsid w:val="0024779A"/>
    <w:rsid w:val="00273BF1"/>
    <w:rsid w:val="0028644D"/>
    <w:rsid w:val="002C7B67"/>
    <w:rsid w:val="00337E6C"/>
    <w:rsid w:val="00370531"/>
    <w:rsid w:val="004123E6"/>
    <w:rsid w:val="00431EE3"/>
    <w:rsid w:val="004B67EB"/>
    <w:rsid w:val="004D2A2B"/>
    <w:rsid w:val="004F3EFE"/>
    <w:rsid w:val="005606AC"/>
    <w:rsid w:val="005B0A90"/>
    <w:rsid w:val="005B3539"/>
    <w:rsid w:val="005D5E8A"/>
    <w:rsid w:val="005E55FA"/>
    <w:rsid w:val="005F6BFC"/>
    <w:rsid w:val="006330CA"/>
    <w:rsid w:val="00660EA8"/>
    <w:rsid w:val="00663E36"/>
    <w:rsid w:val="006B6216"/>
    <w:rsid w:val="0079449E"/>
    <w:rsid w:val="007A1BDE"/>
    <w:rsid w:val="007B4AC7"/>
    <w:rsid w:val="007C25E3"/>
    <w:rsid w:val="007D1318"/>
    <w:rsid w:val="007E4685"/>
    <w:rsid w:val="00825381"/>
    <w:rsid w:val="00862589"/>
    <w:rsid w:val="008C25F0"/>
    <w:rsid w:val="00910262"/>
    <w:rsid w:val="0092208C"/>
    <w:rsid w:val="00951FBD"/>
    <w:rsid w:val="009E6783"/>
    <w:rsid w:val="00A2777C"/>
    <w:rsid w:val="00A73640"/>
    <w:rsid w:val="00AC13DE"/>
    <w:rsid w:val="00B06A8A"/>
    <w:rsid w:val="00B13B2C"/>
    <w:rsid w:val="00B215F5"/>
    <w:rsid w:val="00BA4EC3"/>
    <w:rsid w:val="00C54AB1"/>
    <w:rsid w:val="00CD3D94"/>
    <w:rsid w:val="00CD4944"/>
    <w:rsid w:val="00CF2CB1"/>
    <w:rsid w:val="00D12E23"/>
    <w:rsid w:val="00D34F93"/>
    <w:rsid w:val="00D72C80"/>
    <w:rsid w:val="00D801FF"/>
    <w:rsid w:val="00DD181A"/>
    <w:rsid w:val="00E56F77"/>
    <w:rsid w:val="00E91C37"/>
    <w:rsid w:val="00F127CB"/>
    <w:rsid w:val="00F84614"/>
    <w:rsid w:val="00FC23A3"/>
    <w:rsid w:val="00FF2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67"/>
  </w:style>
  <w:style w:type="paragraph" w:styleId="Footer">
    <w:name w:val="footer"/>
    <w:basedOn w:val="Normal"/>
    <w:link w:val="FooterChar"/>
    <w:uiPriority w:val="99"/>
    <w:unhideWhenUsed/>
    <w:rsid w:val="002C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67"/>
  </w:style>
  <w:style w:type="paragraph" w:styleId="BalloonText">
    <w:name w:val="Balloon Text"/>
    <w:basedOn w:val="Normal"/>
    <w:link w:val="BalloonTextChar"/>
    <w:uiPriority w:val="99"/>
    <w:semiHidden/>
    <w:unhideWhenUsed/>
    <w:rsid w:val="007B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AC7"/>
    <w:rPr>
      <w:rFonts w:ascii="Tahoma" w:hAnsi="Tahoma" w:cs="Tahoma"/>
      <w:sz w:val="16"/>
      <w:szCs w:val="16"/>
    </w:rPr>
  </w:style>
  <w:style w:type="paragraph" w:styleId="ListParagraph">
    <w:name w:val="List Paragraph"/>
    <w:basedOn w:val="Normal"/>
    <w:uiPriority w:val="34"/>
    <w:qFormat/>
    <w:rsid w:val="0024779A"/>
    <w:pPr>
      <w:ind w:left="720"/>
      <w:contextualSpacing/>
    </w:pPr>
  </w:style>
  <w:style w:type="character" w:styleId="Hyperlink">
    <w:name w:val="Hyperlink"/>
    <w:basedOn w:val="DefaultParagraphFont"/>
    <w:uiPriority w:val="99"/>
    <w:unhideWhenUsed/>
    <w:rsid w:val="0092208C"/>
    <w:rPr>
      <w:color w:val="0000FF"/>
      <w:u w:val="single"/>
    </w:rPr>
  </w:style>
  <w:style w:type="character" w:styleId="FollowedHyperlink">
    <w:name w:val="FollowedHyperlink"/>
    <w:basedOn w:val="DefaultParagraphFont"/>
    <w:uiPriority w:val="99"/>
    <w:semiHidden/>
    <w:unhideWhenUsed/>
    <w:rsid w:val="00951F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67"/>
  </w:style>
  <w:style w:type="paragraph" w:styleId="Footer">
    <w:name w:val="footer"/>
    <w:basedOn w:val="Normal"/>
    <w:link w:val="FooterChar"/>
    <w:uiPriority w:val="99"/>
    <w:unhideWhenUsed/>
    <w:rsid w:val="002C7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67"/>
  </w:style>
  <w:style w:type="paragraph" w:styleId="BalloonText">
    <w:name w:val="Balloon Text"/>
    <w:basedOn w:val="Normal"/>
    <w:link w:val="BalloonTextChar"/>
    <w:uiPriority w:val="99"/>
    <w:semiHidden/>
    <w:unhideWhenUsed/>
    <w:rsid w:val="007B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AC7"/>
    <w:rPr>
      <w:rFonts w:ascii="Tahoma" w:hAnsi="Tahoma" w:cs="Tahoma"/>
      <w:sz w:val="16"/>
      <w:szCs w:val="16"/>
    </w:rPr>
  </w:style>
  <w:style w:type="paragraph" w:styleId="ListParagraph">
    <w:name w:val="List Paragraph"/>
    <w:basedOn w:val="Normal"/>
    <w:uiPriority w:val="34"/>
    <w:qFormat/>
    <w:rsid w:val="0024779A"/>
    <w:pPr>
      <w:ind w:left="720"/>
      <w:contextualSpacing/>
    </w:pPr>
  </w:style>
  <w:style w:type="character" w:styleId="Hyperlink">
    <w:name w:val="Hyperlink"/>
    <w:basedOn w:val="DefaultParagraphFont"/>
    <w:uiPriority w:val="99"/>
    <w:unhideWhenUsed/>
    <w:rsid w:val="0092208C"/>
    <w:rPr>
      <w:color w:val="0000FF"/>
      <w:u w:val="single"/>
    </w:rPr>
  </w:style>
  <w:style w:type="character" w:styleId="FollowedHyperlink">
    <w:name w:val="FollowedHyperlink"/>
    <w:basedOn w:val="DefaultParagraphFont"/>
    <w:uiPriority w:val="99"/>
    <w:semiHidden/>
    <w:unhideWhenUsed/>
    <w:rsid w:val="00951F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773235">
      <w:bodyDiv w:val="1"/>
      <w:marLeft w:val="0"/>
      <w:marRight w:val="0"/>
      <w:marTop w:val="0"/>
      <w:marBottom w:val="0"/>
      <w:divBdr>
        <w:top w:val="none" w:sz="0" w:space="0" w:color="auto"/>
        <w:left w:val="none" w:sz="0" w:space="0" w:color="auto"/>
        <w:bottom w:val="none" w:sz="0" w:space="0" w:color="auto"/>
        <w:right w:val="none" w:sz="0" w:space="0" w:color="auto"/>
      </w:divBdr>
    </w:div>
    <w:div w:id="1748457734">
      <w:bodyDiv w:val="1"/>
      <w:marLeft w:val="0"/>
      <w:marRight w:val="0"/>
      <w:marTop w:val="0"/>
      <w:marBottom w:val="0"/>
      <w:divBdr>
        <w:top w:val="none" w:sz="0" w:space="0" w:color="auto"/>
        <w:left w:val="none" w:sz="0" w:space="0" w:color="auto"/>
        <w:bottom w:val="none" w:sz="0" w:space="0" w:color="auto"/>
        <w:right w:val="none" w:sz="0" w:space="0" w:color="auto"/>
      </w:divBdr>
    </w:div>
    <w:div w:id="200226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publications/ukces-employer-skills-survey-2015-uk-repor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8A7C2-21C1-4184-BF09-4CAA093D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Raeleen</cp:lastModifiedBy>
  <cp:revision>2</cp:revision>
  <dcterms:created xsi:type="dcterms:W3CDTF">2016-07-25T07:57:00Z</dcterms:created>
  <dcterms:modified xsi:type="dcterms:W3CDTF">2016-07-25T07:57:00Z</dcterms:modified>
</cp:coreProperties>
</file>